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4DB10" w14:textId="1F034947" w:rsidR="003C5412" w:rsidRPr="006A6CDB" w:rsidRDefault="00781E40" w:rsidP="00CC3744">
      <w:pPr>
        <w:rPr>
          <w:u w:val="single"/>
        </w:rPr>
      </w:pPr>
      <w:r>
        <w:t xml:space="preserve">                                     </w:t>
      </w:r>
      <w:r w:rsidRPr="006A6CDB">
        <w:rPr>
          <w:u w:val="single"/>
        </w:rPr>
        <w:t>PROGRAMA DE CONTINUIDAD PEDAGOGICA</w:t>
      </w:r>
    </w:p>
    <w:p w14:paraId="5FF58F86" w14:textId="6BCDB7E5" w:rsidR="00781E40" w:rsidRDefault="00781E40" w:rsidP="00CC3744">
      <w:r>
        <w:t xml:space="preserve">6º Año </w:t>
      </w:r>
      <w:r w:rsidRPr="006A6CDB">
        <w:t xml:space="preserve">TRABAJO Y CIUDADANIA                                                              </w:t>
      </w:r>
      <w:r>
        <w:t>Profesora: BARRAZA, ELVIRA</w:t>
      </w:r>
    </w:p>
    <w:p w14:paraId="3DDC943F" w14:textId="033D9B6D" w:rsidR="00111CFB" w:rsidRPr="006A6CDB" w:rsidRDefault="006A6CDB" w:rsidP="00CC3744">
      <w:pPr>
        <w:rPr>
          <w:b/>
          <w:bCs/>
          <w:u w:val="single"/>
        </w:rPr>
      </w:pPr>
      <w:r>
        <w:t xml:space="preserve">                          </w:t>
      </w:r>
      <w:r w:rsidR="00111CFB" w:rsidRPr="006A6CDB">
        <w:rPr>
          <w:b/>
          <w:bCs/>
          <w:u w:val="single"/>
        </w:rPr>
        <w:t>EVOLUCION DEL T</w:t>
      </w:r>
      <w:r w:rsidRPr="006A6CDB">
        <w:rPr>
          <w:b/>
          <w:bCs/>
          <w:u w:val="single"/>
        </w:rPr>
        <w:t>R</w:t>
      </w:r>
      <w:r w:rsidR="00111CFB" w:rsidRPr="006A6CDB">
        <w:rPr>
          <w:b/>
          <w:bCs/>
          <w:u w:val="single"/>
        </w:rPr>
        <w:t xml:space="preserve">ABAJO EN LA HISTORIA </w:t>
      </w:r>
    </w:p>
    <w:p w14:paraId="0F3E2703" w14:textId="07858FC9" w:rsidR="00781E40" w:rsidRDefault="00781E40" w:rsidP="00CC3744">
      <w:r>
        <w:t>Fuente</w:t>
      </w:r>
      <w:r w:rsidR="006A6CDB">
        <w:t>s:</w:t>
      </w:r>
      <w:r>
        <w:t xml:space="preserve"> </w:t>
      </w:r>
      <w:r w:rsidR="006A6CDB">
        <w:t>texto:</w:t>
      </w:r>
      <w:r>
        <w:t xml:space="preserve"> Trabajo y </w:t>
      </w:r>
      <w:r w:rsidR="006A6CDB">
        <w:t>Ciudadanía</w:t>
      </w:r>
      <w:r>
        <w:t xml:space="preserve"> Editorial Maipue</w:t>
      </w:r>
      <w:bookmarkStart w:id="0" w:name="_GoBack"/>
      <w:bookmarkEnd w:id="0"/>
      <w:r w:rsidR="00C62C52">
        <w:t>- Sitio</w:t>
      </w:r>
      <w:r w:rsidR="006A6CDB">
        <w:t xml:space="preserve"> de internet “El cronista Comercial”</w:t>
      </w:r>
    </w:p>
    <w:p w14:paraId="058738B9" w14:textId="3222E386" w:rsidR="00781E40" w:rsidRDefault="00781E40" w:rsidP="00CC3744">
      <w:r>
        <w:t>Actividades.</w:t>
      </w:r>
    </w:p>
    <w:p w14:paraId="7F55E3B2" w14:textId="64FAF0E7" w:rsidR="00781E40" w:rsidRDefault="00781E40" w:rsidP="00781E40">
      <w:pPr>
        <w:pStyle w:val="Prrafodelista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D066EC" wp14:editId="6EAE58A7">
            <wp:simplePos x="0" y="0"/>
            <wp:positionH relativeFrom="margin">
              <wp:posOffset>-431165</wp:posOffset>
            </wp:positionH>
            <wp:positionV relativeFrom="margin">
              <wp:posOffset>2396490</wp:posOffset>
            </wp:positionV>
            <wp:extent cx="6348730" cy="5136515"/>
            <wp:effectExtent l="0" t="3493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873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Luego de la lectura completar el cuadro con los distintos tipos de trabajos</w:t>
      </w:r>
      <w:r w:rsidR="00111CFB">
        <w:t>.</w:t>
      </w:r>
    </w:p>
    <w:p w14:paraId="31CAA20B" w14:textId="45B7418F" w:rsidR="00781E40" w:rsidRDefault="00781E40" w:rsidP="00CC3744"/>
    <w:p w14:paraId="225AE251" w14:textId="27892B2D" w:rsidR="00781E40" w:rsidRDefault="00781E40" w:rsidP="00CC3744"/>
    <w:p w14:paraId="71469216" w14:textId="2F57473C" w:rsidR="00CC3744" w:rsidRDefault="00CC3744" w:rsidP="006A6CDB"/>
    <w:p w14:paraId="134649BE" w14:textId="4F1A5434" w:rsidR="00E10220" w:rsidRDefault="00E10220" w:rsidP="003C5412">
      <w:pPr>
        <w:ind w:left="720" w:hanging="360"/>
      </w:pPr>
    </w:p>
    <w:p w14:paraId="4E7A7155" w14:textId="4ADC0C5E" w:rsidR="00CC3744" w:rsidRDefault="00E10220" w:rsidP="00E10220">
      <w:pPr>
        <w:ind w:left="720" w:hanging="360"/>
      </w:pPr>
      <w:r>
        <w:rPr>
          <w:noProof/>
        </w:rPr>
        <w:drawing>
          <wp:inline distT="0" distB="0" distL="0" distR="0" wp14:anchorId="0F9C5976" wp14:editId="68C1C2D6">
            <wp:extent cx="7646035" cy="5350177"/>
            <wp:effectExtent l="508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6035" cy="53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7960" w14:textId="061F2D76" w:rsidR="00CC3744" w:rsidRDefault="00CC3744" w:rsidP="003C5412">
      <w:pPr>
        <w:ind w:left="720" w:hanging="360"/>
      </w:pPr>
      <w:r>
        <w:rPr>
          <w:noProof/>
        </w:rPr>
        <w:lastRenderedPageBreak/>
        <w:drawing>
          <wp:inline distT="0" distB="0" distL="0" distR="0" wp14:anchorId="7DF6D5A3" wp14:editId="61EEC0FA">
            <wp:extent cx="6993629" cy="4810652"/>
            <wp:effectExtent l="5715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4185" cy="48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E3BA" w14:textId="6F899712" w:rsidR="00CC3744" w:rsidRDefault="00CC3744" w:rsidP="003C5412">
      <w:pPr>
        <w:ind w:left="720" w:hanging="360"/>
      </w:pPr>
    </w:p>
    <w:p w14:paraId="0C756E20" w14:textId="100E7A59" w:rsidR="00CD5C75" w:rsidRDefault="00CD5C75" w:rsidP="003C5412">
      <w:pPr>
        <w:ind w:left="720" w:hanging="360"/>
      </w:pPr>
    </w:p>
    <w:p w14:paraId="16786F11" w14:textId="2549A4A3" w:rsidR="00CD5C75" w:rsidRDefault="00CD5C75" w:rsidP="003C5412">
      <w:pPr>
        <w:ind w:left="720" w:hanging="360"/>
      </w:pPr>
    </w:p>
    <w:p w14:paraId="153DC34E" w14:textId="7D7A42C0" w:rsidR="00CD5C75" w:rsidRDefault="00CD5C75" w:rsidP="003C5412">
      <w:pPr>
        <w:ind w:left="720" w:hanging="360"/>
      </w:pPr>
    </w:p>
    <w:p w14:paraId="565FC186" w14:textId="3F612FA0" w:rsidR="00CD5C75" w:rsidRDefault="00CD5C75" w:rsidP="003C5412">
      <w:pPr>
        <w:ind w:left="720" w:hanging="360"/>
      </w:pPr>
    </w:p>
    <w:p w14:paraId="069F2830" w14:textId="6C5C8366" w:rsidR="00CD5C75" w:rsidRDefault="00CD5C75" w:rsidP="006A6CDB"/>
    <w:tbl>
      <w:tblPr>
        <w:tblStyle w:val="Tablaconcuadrcula"/>
        <w:tblW w:w="8782" w:type="dxa"/>
        <w:tblInd w:w="720" w:type="dxa"/>
        <w:tblLook w:val="04A0" w:firstRow="1" w:lastRow="0" w:firstColumn="1" w:lastColumn="0" w:noHBand="0" w:noVBand="1"/>
      </w:tblPr>
      <w:tblGrid>
        <w:gridCol w:w="1463"/>
        <w:gridCol w:w="1463"/>
        <w:gridCol w:w="1464"/>
        <w:gridCol w:w="1464"/>
        <w:gridCol w:w="1464"/>
        <w:gridCol w:w="1464"/>
      </w:tblGrid>
      <w:tr w:rsidR="00CD5C75" w14:paraId="05040B7C" w14:textId="77777777" w:rsidTr="006A6CDB">
        <w:trPr>
          <w:trHeight w:val="8116"/>
        </w:trPr>
        <w:tc>
          <w:tcPr>
            <w:tcW w:w="1463" w:type="dxa"/>
          </w:tcPr>
          <w:p w14:paraId="366EABC8" w14:textId="11187E04" w:rsidR="00CD5C75" w:rsidRPr="00CD5C75" w:rsidRDefault="00CD5C75" w:rsidP="003C541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NEOLITICO</w:t>
            </w:r>
          </w:p>
        </w:tc>
        <w:tc>
          <w:tcPr>
            <w:tcW w:w="1463" w:type="dxa"/>
          </w:tcPr>
          <w:p w14:paraId="4EC0F671" w14:textId="664BE507" w:rsidR="00CD5C75" w:rsidRPr="00CD5C75" w:rsidRDefault="00CD5C75" w:rsidP="003C5412">
            <w:pPr>
              <w:rPr>
                <w:b/>
                <w:bCs/>
              </w:rPr>
            </w:pPr>
            <w:r w:rsidRPr="00CD5C75">
              <w:rPr>
                <w:b/>
                <w:bCs/>
              </w:rPr>
              <w:t>PALEOLITICO</w:t>
            </w:r>
          </w:p>
        </w:tc>
        <w:tc>
          <w:tcPr>
            <w:tcW w:w="1464" w:type="dxa"/>
          </w:tcPr>
          <w:p w14:paraId="5BBB1E46" w14:textId="295BA4C1" w:rsidR="00CD5C75" w:rsidRPr="00CD5C75" w:rsidRDefault="00CD5C75" w:rsidP="003C5412">
            <w:pPr>
              <w:rPr>
                <w:b/>
                <w:bCs/>
              </w:rPr>
            </w:pPr>
            <w:r w:rsidRPr="00CD5C75">
              <w:rPr>
                <w:b/>
                <w:bCs/>
              </w:rPr>
              <w:t>ESCLAVITUD</w:t>
            </w:r>
          </w:p>
        </w:tc>
        <w:tc>
          <w:tcPr>
            <w:tcW w:w="1464" w:type="dxa"/>
          </w:tcPr>
          <w:p w14:paraId="34853960" w14:textId="6D16D65C" w:rsidR="00CD5C75" w:rsidRPr="00CD5C75" w:rsidRDefault="006A6CDB" w:rsidP="003C5412">
            <w:pPr>
              <w:rPr>
                <w:b/>
                <w:bCs/>
              </w:rPr>
            </w:pPr>
            <w:r>
              <w:rPr>
                <w:b/>
                <w:bCs/>
              </w:rPr>
              <w:t>FEUDALISMO</w:t>
            </w:r>
          </w:p>
        </w:tc>
        <w:tc>
          <w:tcPr>
            <w:tcW w:w="1464" w:type="dxa"/>
          </w:tcPr>
          <w:p w14:paraId="75F6D876" w14:textId="4FA80D62" w:rsidR="00CD5C75" w:rsidRPr="00CD5C75" w:rsidRDefault="006A6CDB" w:rsidP="003C5412">
            <w:pPr>
              <w:rPr>
                <w:b/>
                <w:bCs/>
              </w:rPr>
            </w:pPr>
            <w:r>
              <w:rPr>
                <w:b/>
                <w:bCs/>
              </w:rPr>
              <w:t>ARTESANOS</w:t>
            </w:r>
          </w:p>
        </w:tc>
        <w:tc>
          <w:tcPr>
            <w:tcW w:w="1464" w:type="dxa"/>
          </w:tcPr>
          <w:p w14:paraId="7A4190E6" w14:textId="77777777" w:rsidR="00CD5C75" w:rsidRDefault="00CD5C75" w:rsidP="003C5412">
            <w:pPr>
              <w:rPr>
                <w:b/>
                <w:bCs/>
              </w:rPr>
            </w:pPr>
            <w:r w:rsidRPr="00CD5C75">
              <w:rPr>
                <w:b/>
                <w:bCs/>
              </w:rPr>
              <w:t>INDUSTRIAL</w:t>
            </w:r>
          </w:p>
          <w:p w14:paraId="19DB16BD" w14:textId="21ABE10C" w:rsidR="00CD5C75" w:rsidRPr="00CD5C75" w:rsidRDefault="00CD5C75" w:rsidP="003C541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111CFB">
              <w:rPr>
                <w:b/>
                <w:bCs/>
              </w:rPr>
              <w:t>APITALISTA</w:t>
            </w:r>
          </w:p>
        </w:tc>
      </w:tr>
    </w:tbl>
    <w:p w14:paraId="6C05A5A5" w14:textId="4F8B45E4" w:rsidR="00CC3744" w:rsidRDefault="00CC3744" w:rsidP="003C5412">
      <w:pPr>
        <w:ind w:left="720" w:hanging="360"/>
      </w:pPr>
    </w:p>
    <w:p w14:paraId="717F6048" w14:textId="314D9C03" w:rsidR="003C5412" w:rsidRDefault="00CD5C75" w:rsidP="00CD5C75">
      <w:pPr>
        <w:pStyle w:val="Prrafodelista"/>
        <w:numPr>
          <w:ilvl w:val="0"/>
          <w:numId w:val="4"/>
        </w:numPr>
      </w:pPr>
      <w:r>
        <w:t xml:space="preserve">Teniendo en cuenta el trabajo en la actualidad entrar al </w:t>
      </w:r>
      <w:r w:rsidR="006A6CDB">
        <w:t xml:space="preserve">enlace </w:t>
      </w:r>
      <w:r>
        <w:t>de internet y analizar la nota periodística.</w:t>
      </w:r>
    </w:p>
    <w:p w14:paraId="0FF62AED" w14:textId="09B0AB90" w:rsidR="003C5412" w:rsidRDefault="003C5412" w:rsidP="00CD5C75">
      <w:pPr>
        <w:pStyle w:val="Prrafodelista"/>
        <w:rPr>
          <w:rFonts w:ascii="Arial Narrow" w:hAnsi="Arial Narrow"/>
        </w:rPr>
      </w:pPr>
      <w:r>
        <w:rPr>
          <w:rFonts w:ascii="Arial Narrow" w:hAnsi="Arial Narrow"/>
        </w:rPr>
        <w:t xml:space="preserve">: </w:t>
      </w:r>
      <w:hyperlink r:id="rId8" w:history="1">
        <w:r>
          <w:rPr>
            <w:rStyle w:val="Hipervnculo"/>
            <w:rFonts w:ascii="Arial Narrow" w:hAnsi="Arial Narrow"/>
          </w:rPr>
          <w:t>https://www.cronista.com/columnistas/Los-jovenes-y-el-mundo-del-trabajo-de-cara-al-futuro-20180117-0009.html</w:t>
        </w:r>
      </w:hyperlink>
      <w:r>
        <w:rPr>
          <w:rFonts w:ascii="Arial Narrow" w:hAnsi="Arial Narrow"/>
        </w:rPr>
        <w:t xml:space="preserve"> </w:t>
      </w:r>
    </w:p>
    <w:p w14:paraId="59B26B0F" w14:textId="77777777" w:rsidR="00111CFB" w:rsidRDefault="00111CFB" w:rsidP="00CD5C75">
      <w:pPr>
        <w:pStyle w:val="Prrafodelista"/>
        <w:rPr>
          <w:rFonts w:ascii="Arial Narrow" w:hAnsi="Arial Narrow"/>
        </w:rPr>
      </w:pPr>
    </w:p>
    <w:p w14:paraId="71D980D7" w14:textId="16BDC80F" w:rsidR="003C5412" w:rsidRDefault="00111CFB" w:rsidP="003C5412">
      <w:pPr>
        <w:pStyle w:val="Prrafodelista"/>
        <w:rPr>
          <w:rFonts w:ascii="Arial Narrow" w:hAnsi="Arial Narrow"/>
        </w:rPr>
      </w:pPr>
      <w:r>
        <w:rPr>
          <w:rFonts w:ascii="Arial Narrow" w:hAnsi="Arial Narrow"/>
        </w:rPr>
        <w:t>Luego resuelvan</w:t>
      </w:r>
      <w:r w:rsidR="003C5412">
        <w:rPr>
          <w:rFonts w:ascii="Arial Narrow" w:hAnsi="Arial Narrow"/>
        </w:rPr>
        <w:t xml:space="preserve"> las siguientes consignas:</w:t>
      </w:r>
    </w:p>
    <w:p w14:paraId="4030A188" w14:textId="77777777" w:rsidR="003C5412" w:rsidRDefault="003C5412" w:rsidP="003C5412">
      <w:pPr>
        <w:pStyle w:val="Prrafodelista"/>
        <w:rPr>
          <w:rFonts w:ascii="Arial Narrow" w:hAnsi="Arial Narrow"/>
        </w:rPr>
      </w:pPr>
    </w:p>
    <w:p w14:paraId="24B1A7C3" w14:textId="21118D51" w:rsidR="003C5412" w:rsidRPr="00111CFB" w:rsidRDefault="003C5412" w:rsidP="00111CFB">
      <w:pPr>
        <w:pStyle w:val="Prrafodelista"/>
        <w:numPr>
          <w:ilvl w:val="0"/>
          <w:numId w:val="5"/>
        </w:numPr>
        <w:rPr>
          <w:rFonts w:ascii="Arial Narrow" w:hAnsi="Arial Narrow"/>
        </w:rPr>
      </w:pPr>
      <w:r w:rsidRPr="00111CFB">
        <w:rPr>
          <w:rFonts w:ascii="Arial Narrow" w:hAnsi="Arial Narrow"/>
        </w:rPr>
        <w:t>A partir de la información de</w:t>
      </w:r>
      <w:r w:rsidR="00111CFB">
        <w:rPr>
          <w:rFonts w:ascii="Arial Narrow" w:hAnsi="Arial Narrow"/>
        </w:rPr>
        <w:t xml:space="preserve"> la nota periodística</w:t>
      </w:r>
      <w:r w:rsidRPr="00111CFB">
        <w:rPr>
          <w:rFonts w:ascii="Arial Narrow" w:hAnsi="Arial Narrow"/>
        </w:rPr>
        <w:t xml:space="preserve"> y de información que puedan investigar en otras fuentes completen un glosario sobre los siguientes conceptos:</w:t>
      </w:r>
    </w:p>
    <w:p w14:paraId="379A2962" w14:textId="1C3ACF32" w:rsidR="00CD5C75" w:rsidRDefault="00CD5C75" w:rsidP="00CD5C75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Empleo</w:t>
      </w:r>
    </w:p>
    <w:p w14:paraId="4E7DB702" w14:textId="77777777" w:rsidR="003C5412" w:rsidRDefault="003C5412" w:rsidP="003C5412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Trabajo informal</w:t>
      </w:r>
    </w:p>
    <w:p w14:paraId="47E2B965" w14:textId="59E541A1" w:rsidR="003C5412" w:rsidRDefault="003C5412" w:rsidP="003C5412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Desempleo</w:t>
      </w:r>
    </w:p>
    <w:p w14:paraId="4B13A723" w14:textId="7D281ECC" w:rsidR="00111CFB" w:rsidRDefault="00111CFB" w:rsidP="003C5412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Habilidades de formación</w:t>
      </w:r>
    </w:p>
    <w:p w14:paraId="02355BE5" w14:textId="05FA6E8C" w:rsidR="00111CFB" w:rsidRDefault="00111CFB" w:rsidP="003C5412">
      <w:pPr>
        <w:pStyle w:val="Prrafodelista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Habilidades Socioemocionales.</w:t>
      </w:r>
    </w:p>
    <w:p w14:paraId="696CE03B" w14:textId="681DF37B" w:rsidR="003C5412" w:rsidRPr="00111CFB" w:rsidRDefault="00111CFB" w:rsidP="00111CFB">
      <w:pPr>
        <w:pStyle w:val="Prrafodelista"/>
        <w:numPr>
          <w:ilvl w:val="0"/>
          <w:numId w:val="5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Según la nota </w:t>
      </w:r>
      <w:r w:rsidRPr="00111CFB">
        <w:rPr>
          <w:rFonts w:ascii="Arial Narrow" w:hAnsi="Arial Narrow"/>
        </w:rPr>
        <w:t>¿De qué manera se relaciona</w:t>
      </w:r>
      <w:r w:rsidR="003C5412" w:rsidRPr="00111CFB">
        <w:rPr>
          <w:rFonts w:ascii="Arial Narrow" w:hAnsi="Arial Narrow"/>
        </w:rPr>
        <w:t xml:space="preserve"> el mundo escolar con el mundo del trabajo?</w:t>
      </w:r>
    </w:p>
    <w:p w14:paraId="712FC3F5" w14:textId="6FE9C5A3" w:rsidR="003C5412" w:rsidRPr="006A6CDB" w:rsidRDefault="003C5412" w:rsidP="006A6CDB">
      <w:pPr>
        <w:pStyle w:val="Prrafodelista"/>
        <w:numPr>
          <w:ilvl w:val="0"/>
          <w:numId w:val="5"/>
        </w:numPr>
        <w:rPr>
          <w:rFonts w:ascii="Arial Narrow" w:hAnsi="Arial Narrow"/>
        </w:rPr>
      </w:pPr>
      <w:r w:rsidRPr="00111CFB">
        <w:rPr>
          <w:rFonts w:ascii="Arial Narrow" w:hAnsi="Arial Narrow"/>
        </w:rPr>
        <w:t xml:space="preserve">¿Cuáles creen que son los problemas y desafíos que tiene el mundo escolar actual a la hora de formarlos para el mundo del </w:t>
      </w:r>
      <w:r w:rsidR="006A6CDB" w:rsidRPr="00111CFB">
        <w:rPr>
          <w:rFonts w:ascii="Arial Narrow" w:hAnsi="Arial Narrow"/>
        </w:rPr>
        <w:t>trabajo?</w:t>
      </w:r>
    </w:p>
    <w:sectPr w:rsidR="003C5412" w:rsidRPr="006A6CDB" w:rsidSect="00781E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5834EF"/>
    <w:multiLevelType w:val="hybridMultilevel"/>
    <w:tmpl w:val="59DEF7F4"/>
    <w:lvl w:ilvl="0" w:tplc="67A82FA6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BCA6E05"/>
    <w:multiLevelType w:val="hybridMultilevel"/>
    <w:tmpl w:val="5C942E60"/>
    <w:lvl w:ilvl="0" w:tplc="87AA1A74">
      <w:start w:val="1"/>
      <w:numFmt w:val="lowerLetter"/>
      <w:lvlText w:val="%1.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642666"/>
    <w:multiLevelType w:val="hybridMultilevel"/>
    <w:tmpl w:val="2B0609E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740152"/>
    <w:multiLevelType w:val="hybridMultilevel"/>
    <w:tmpl w:val="7D92CEA8"/>
    <w:lvl w:ilvl="0" w:tplc="C9ECD80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CEB4F68"/>
    <w:multiLevelType w:val="hybridMultilevel"/>
    <w:tmpl w:val="B7E083AE"/>
    <w:lvl w:ilvl="0" w:tplc="482665D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412"/>
    <w:rsid w:val="00111CFB"/>
    <w:rsid w:val="0039271A"/>
    <w:rsid w:val="003C5412"/>
    <w:rsid w:val="006A6CDB"/>
    <w:rsid w:val="00781E40"/>
    <w:rsid w:val="00C62C52"/>
    <w:rsid w:val="00CC3744"/>
    <w:rsid w:val="00CD5C75"/>
    <w:rsid w:val="00E1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AE8E7"/>
  <w15:chartTrackingRefBased/>
  <w15:docId w15:val="{FACA9831-6EA6-4E75-A69C-1FDFCAF5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3C541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C541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CD5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D5C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5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onista.com/columnistas/Los-jovenes-y-el-mundo-del-trabajo-de-cara-al-futuro-20180117-0009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Rimmele</dc:creator>
  <cp:keywords/>
  <dc:description/>
  <cp:lastModifiedBy>Franco Rimmele</cp:lastModifiedBy>
  <cp:revision>3</cp:revision>
  <dcterms:created xsi:type="dcterms:W3CDTF">2020-03-17T21:26:00Z</dcterms:created>
  <dcterms:modified xsi:type="dcterms:W3CDTF">2020-03-17T22:46:00Z</dcterms:modified>
</cp:coreProperties>
</file>