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CE591" w14:textId="6C8BE0F2" w:rsidR="00F738F8" w:rsidRPr="0046032B" w:rsidRDefault="00F738F8" w:rsidP="00F7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bookmarkStart w:id="0" w:name="_Hlk39451041"/>
      <w:r>
        <w:rPr>
          <w:sz w:val="40"/>
          <w:szCs w:val="40"/>
        </w:rPr>
        <w:t xml:space="preserve">4° AÑO – NTICx </w:t>
      </w:r>
      <w:r w:rsidRPr="0046032B">
        <w:rPr>
          <w:sz w:val="40"/>
          <w:szCs w:val="40"/>
        </w:rPr>
        <w:t>– Prof. Lorena Laurino</w:t>
      </w:r>
    </w:p>
    <w:p w14:paraId="09284C5A" w14:textId="3E42C539" w:rsidR="00ED4461" w:rsidRPr="00ED4461" w:rsidRDefault="00ED4461" w:rsidP="00ED4461">
      <w:pPr>
        <w:jc w:val="center"/>
        <w:rPr>
          <w:rFonts w:ascii="Goudy Stout" w:hAnsi="Goudy Stout"/>
          <w:noProof/>
          <w:sz w:val="28"/>
          <w:szCs w:val="28"/>
        </w:rPr>
      </w:pPr>
      <w:r>
        <w:rPr>
          <w:rFonts w:ascii="Goudy Stout" w:hAnsi="Goudy Stout"/>
          <w:noProof/>
          <w:sz w:val="28"/>
          <w:szCs w:val="28"/>
        </w:rPr>
        <w:t>-</w:t>
      </w:r>
      <w:r w:rsidRPr="00ED4461">
        <w:rPr>
          <w:rFonts w:ascii="Goudy Stout" w:hAnsi="Goudy Stout"/>
          <w:noProof/>
          <w:sz w:val="28"/>
          <w:szCs w:val="28"/>
        </w:rPr>
        <w:t>CIUDADANÍA DIGITAL</w:t>
      </w:r>
      <w:r w:rsidR="00C47A45">
        <w:rPr>
          <w:rFonts w:ascii="Goudy Stout" w:hAnsi="Goudy Stout"/>
          <w:noProof/>
          <w:sz w:val="28"/>
          <w:szCs w:val="28"/>
        </w:rPr>
        <w:t xml:space="preserve"> i-</w:t>
      </w:r>
    </w:p>
    <w:bookmarkEnd w:id="0"/>
    <w:p w14:paraId="1C79C3B8" w14:textId="7DD25588" w:rsidR="0093049A" w:rsidRDefault="0093049A" w:rsidP="00F738F8">
      <w:pPr>
        <w:rPr>
          <w:noProof/>
        </w:rPr>
      </w:pPr>
      <w:r>
        <w:rPr>
          <w:noProof/>
        </w:rPr>
        <w:drawing>
          <wp:inline distT="0" distB="0" distL="0" distR="0" wp14:anchorId="75850E1F" wp14:editId="1428A560">
            <wp:extent cx="2812577" cy="2240915"/>
            <wp:effectExtent l="0" t="0" r="6985" b="6985"/>
            <wp:docPr id="4" name="Imagen 4" descr="Ciudadanía Digital - nticx en la convivenci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udadanía Digital - nticx en la convivencia digi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095" cy="236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1DC13" wp14:editId="1D948F3C">
            <wp:extent cx="3765550" cy="2400300"/>
            <wp:effectExtent l="0" t="0" r="6350" b="0"/>
            <wp:docPr id="3" name="Imagen 3" descr="Ciudadanía Digital - NTI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udadanía Digital - NTICX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5" t="20892" r="5175" b="5465"/>
                    <a:stretch/>
                  </pic:blipFill>
                  <pic:spPr bwMode="auto">
                    <a:xfrm>
                      <a:off x="0" y="0"/>
                      <a:ext cx="3778407" cy="240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45482" w14:textId="72ED83B7" w:rsidR="0093049A" w:rsidRDefault="0093049A" w:rsidP="00F738F8">
      <w:pPr>
        <w:rPr>
          <w:noProof/>
        </w:rPr>
      </w:pPr>
    </w:p>
    <w:p w14:paraId="1CE305C9" w14:textId="09C0DDC1" w:rsidR="00ED4461" w:rsidRDefault="00ED4461" w:rsidP="00F738F8">
      <w:pPr>
        <w:rPr>
          <w:noProof/>
        </w:rPr>
      </w:pPr>
      <w:r>
        <w:rPr>
          <w:noProof/>
        </w:rPr>
        <w:drawing>
          <wp:inline distT="0" distB="0" distL="0" distR="0" wp14:anchorId="0041F6A4" wp14:editId="12986D25">
            <wp:extent cx="6645910" cy="4356100"/>
            <wp:effectExtent l="0" t="0" r="2540" b="6350"/>
            <wp:docPr id="5" name="Imagen 5" descr="Ciudadanía Digital - Gestión Básica de la inform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udadanía Digital - Gestión Básica de la informac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E104B" w14:textId="152F1789" w:rsidR="0093049A" w:rsidRDefault="0093049A" w:rsidP="00F738F8">
      <w:pPr>
        <w:rPr>
          <w:noProof/>
        </w:rPr>
      </w:pPr>
    </w:p>
    <w:p w14:paraId="7B6F32C5" w14:textId="77777777" w:rsidR="007F2E8A" w:rsidRDefault="007F2E8A" w:rsidP="00F738F8">
      <w:pPr>
        <w:rPr>
          <w:rFonts w:ascii="Goudy Stout" w:hAnsi="Goudy Stout"/>
          <w:b/>
          <w:bCs/>
          <w:noProof/>
          <w:sz w:val="28"/>
          <w:szCs w:val="28"/>
          <w:u w:val="single"/>
        </w:rPr>
      </w:pPr>
    </w:p>
    <w:p w14:paraId="1A78DFF8" w14:textId="77777777" w:rsidR="007F2E8A" w:rsidRDefault="007F2E8A" w:rsidP="00F738F8">
      <w:pPr>
        <w:rPr>
          <w:rFonts w:ascii="Goudy Stout" w:hAnsi="Goudy Stout"/>
          <w:b/>
          <w:bCs/>
          <w:noProof/>
          <w:sz w:val="28"/>
          <w:szCs w:val="28"/>
          <w:u w:val="single"/>
        </w:rPr>
      </w:pPr>
    </w:p>
    <w:p w14:paraId="4CEAEC6E" w14:textId="77777777" w:rsidR="007F2E8A" w:rsidRDefault="007F2E8A" w:rsidP="00F738F8">
      <w:pPr>
        <w:rPr>
          <w:rFonts w:ascii="Goudy Stout" w:hAnsi="Goudy Stout"/>
          <w:b/>
          <w:bCs/>
          <w:noProof/>
          <w:sz w:val="28"/>
          <w:szCs w:val="28"/>
          <w:u w:val="single"/>
        </w:rPr>
      </w:pPr>
    </w:p>
    <w:p w14:paraId="393A6A79" w14:textId="77777777" w:rsidR="007F2E8A" w:rsidRDefault="007F2E8A" w:rsidP="00F738F8">
      <w:pPr>
        <w:rPr>
          <w:rFonts w:ascii="Goudy Stout" w:hAnsi="Goudy Stout"/>
          <w:b/>
          <w:bCs/>
          <w:noProof/>
          <w:sz w:val="28"/>
          <w:szCs w:val="28"/>
          <w:u w:val="single"/>
        </w:rPr>
      </w:pPr>
    </w:p>
    <w:p w14:paraId="101D4079" w14:textId="6B7D1924" w:rsidR="00F738F8" w:rsidRPr="007F2E8A" w:rsidRDefault="00ED4461" w:rsidP="00F738F8">
      <w:pPr>
        <w:rPr>
          <w:noProof/>
          <w:sz w:val="28"/>
          <w:szCs w:val="28"/>
        </w:rPr>
      </w:pPr>
      <w:r w:rsidRPr="007F2E8A">
        <w:rPr>
          <w:rFonts w:ascii="Goudy Stout" w:hAnsi="Goudy Stout"/>
          <w:b/>
          <w:bCs/>
          <w:noProof/>
          <w:sz w:val="28"/>
          <w:szCs w:val="28"/>
          <w:u w:val="single"/>
        </w:rPr>
        <w:lastRenderedPageBreak/>
        <w:t>ACTIVIDAD</w:t>
      </w:r>
    </w:p>
    <w:p w14:paraId="6010E47F" w14:textId="4300A364" w:rsidR="00ED4461" w:rsidRPr="007F2E8A" w:rsidRDefault="00ED4461" w:rsidP="007F2E8A">
      <w:pPr>
        <w:pStyle w:val="Prrafodelista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7F2E8A">
        <w:rPr>
          <w:noProof/>
          <w:sz w:val="28"/>
          <w:szCs w:val="28"/>
        </w:rPr>
        <w:t>Crees que somos ciberciudadanos?  Por qué?</w:t>
      </w:r>
    </w:p>
    <w:p w14:paraId="0A890082" w14:textId="201BDBF9" w:rsidR="00ED4461" w:rsidRPr="007F2E8A" w:rsidRDefault="00ED4461" w:rsidP="007F2E8A">
      <w:pPr>
        <w:pStyle w:val="Prrafodelista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7F2E8A">
        <w:rPr>
          <w:noProof/>
          <w:sz w:val="28"/>
          <w:szCs w:val="28"/>
        </w:rPr>
        <w:t>A qué se denomina “ciberacoso”?</w:t>
      </w:r>
    </w:p>
    <w:p w14:paraId="355199C0" w14:textId="349916E9" w:rsidR="00ED4461" w:rsidRPr="007F2E8A" w:rsidRDefault="00ED4461" w:rsidP="007F2E8A">
      <w:pPr>
        <w:pStyle w:val="Prrafodelista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7F2E8A">
        <w:rPr>
          <w:noProof/>
          <w:sz w:val="28"/>
          <w:szCs w:val="28"/>
        </w:rPr>
        <w:t xml:space="preserve">Menciona 3 de las que serían las “nuevas normas de </w:t>
      </w:r>
      <w:r w:rsidR="00C47A45" w:rsidRPr="007F2E8A">
        <w:rPr>
          <w:noProof/>
          <w:sz w:val="28"/>
          <w:szCs w:val="28"/>
        </w:rPr>
        <w:t>comportamiento</w:t>
      </w:r>
      <w:r w:rsidR="007F2E8A" w:rsidRPr="007F2E8A">
        <w:rPr>
          <w:noProof/>
          <w:sz w:val="28"/>
          <w:szCs w:val="28"/>
        </w:rPr>
        <w:t xml:space="preserve"> digital</w:t>
      </w:r>
      <w:r w:rsidRPr="007F2E8A">
        <w:rPr>
          <w:noProof/>
          <w:sz w:val="28"/>
          <w:szCs w:val="28"/>
        </w:rPr>
        <w:t>”.</w:t>
      </w:r>
    </w:p>
    <w:p w14:paraId="2E86A745" w14:textId="49306DE6" w:rsidR="0093049A" w:rsidRDefault="00ED4461" w:rsidP="007F2E8A">
      <w:pPr>
        <w:pStyle w:val="Prrafodelista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7F2E8A">
        <w:rPr>
          <w:noProof/>
          <w:sz w:val="28"/>
          <w:szCs w:val="28"/>
        </w:rPr>
        <w:t>Observa el mapa conceptual y define brevemente “ciudadanía digital”</w:t>
      </w:r>
      <w:r w:rsidR="00C47A45" w:rsidRPr="007F2E8A">
        <w:rPr>
          <w:noProof/>
          <w:sz w:val="28"/>
          <w:szCs w:val="28"/>
        </w:rPr>
        <w:t xml:space="preserve"> y de que manera se relaciona con la situación actual de aislamiento por el COVID-19. Menciona algunos ejemplos.</w:t>
      </w:r>
      <w:r w:rsidR="00924BB3">
        <w:rPr>
          <w:noProof/>
          <w:sz w:val="28"/>
          <w:szCs w:val="28"/>
        </w:rPr>
        <w:t xml:space="preserve"> Puedes agregar imágenes para enriquecer la actividad.</w:t>
      </w:r>
    </w:p>
    <w:p w14:paraId="69751B5D" w14:textId="2FEC2F56" w:rsidR="007F2E8A" w:rsidRDefault="007F2E8A" w:rsidP="007F2E8A">
      <w:pPr>
        <w:spacing w:line="360" w:lineRule="auto"/>
        <w:rPr>
          <w:noProof/>
          <w:sz w:val="28"/>
          <w:szCs w:val="28"/>
        </w:rPr>
      </w:pPr>
    </w:p>
    <w:p w14:paraId="561A019C" w14:textId="77777777" w:rsidR="007F2E8A" w:rsidRPr="00173B76" w:rsidRDefault="007F2E8A" w:rsidP="007F2E8A">
      <w:pPr>
        <w:spacing w:line="240" w:lineRule="auto"/>
        <w:jc w:val="center"/>
        <w:rPr>
          <w:b/>
          <w:bCs/>
          <w:color w:val="FF0000"/>
          <w:sz w:val="36"/>
          <w:szCs w:val="36"/>
          <w:u w:val="single"/>
        </w:rPr>
      </w:pPr>
      <w:r w:rsidRPr="00173B76">
        <w:rPr>
          <w:b/>
          <w:bCs/>
          <w:color w:val="FF0000"/>
          <w:sz w:val="36"/>
          <w:szCs w:val="36"/>
          <w:u w:val="single"/>
        </w:rPr>
        <w:t>FECHA DE ENTREGA: Lunes 11/5/20</w:t>
      </w:r>
    </w:p>
    <w:p w14:paraId="3EBCA18D" w14:textId="77777777" w:rsidR="007F2E8A" w:rsidRPr="00173B76" w:rsidRDefault="007F2E8A" w:rsidP="007F2E8A">
      <w:pPr>
        <w:spacing w:line="240" w:lineRule="auto"/>
        <w:jc w:val="center"/>
        <w:rPr>
          <w:sz w:val="36"/>
          <w:szCs w:val="36"/>
        </w:rPr>
      </w:pPr>
      <w:r w:rsidRPr="00173B76">
        <w:rPr>
          <w:color w:val="00B0F0"/>
          <w:sz w:val="36"/>
          <w:szCs w:val="36"/>
          <w:u w:val="single"/>
        </w:rPr>
        <w:t>POR CORREO ELECTRÓNICO A</w:t>
      </w:r>
      <w:r w:rsidRPr="00173B76">
        <w:rPr>
          <w:color w:val="00B0F0"/>
          <w:sz w:val="36"/>
          <w:szCs w:val="36"/>
        </w:rPr>
        <w:t xml:space="preserve">: </w:t>
      </w:r>
      <w:r w:rsidRPr="00173B76">
        <w:rPr>
          <w:b/>
          <w:bCs/>
          <w:i/>
          <w:iCs/>
          <w:color w:val="00B0F0"/>
          <w:sz w:val="36"/>
          <w:szCs w:val="36"/>
          <w:u w:val="single"/>
        </w:rPr>
        <w:t>lorenalaurino@gmail.com</w:t>
      </w:r>
    </w:p>
    <w:p w14:paraId="12E0D362" w14:textId="77777777" w:rsidR="007F2E8A" w:rsidRPr="007F2E8A" w:rsidRDefault="007F2E8A" w:rsidP="007F2E8A">
      <w:pPr>
        <w:spacing w:line="360" w:lineRule="auto"/>
        <w:rPr>
          <w:noProof/>
          <w:sz w:val="28"/>
          <w:szCs w:val="28"/>
        </w:rPr>
      </w:pPr>
    </w:p>
    <w:p w14:paraId="4D836669" w14:textId="77777777" w:rsidR="007F2E8A" w:rsidRDefault="007F2E8A" w:rsidP="007F2E8A">
      <w:pPr>
        <w:pStyle w:val="Prrafodelista"/>
        <w:rPr>
          <w:noProof/>
        </w:rPr>
      </w:pPr>
      <w:bookmarkStart w:id="1" w:name="_GoBack"/>
      <w:bookmarkEnd w:id="1"/>
    </w:p>
    <w:sectPr w:rsidR="007F2E8A" w:rsidSect="00F73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25B05"/>
    <w:multiLevelType w:val="hybridMultilevel"/>
    <w:tmpl w:val="42B807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F8"/>
    <w:rsid w:val="00020AEF"/>
    <w:rsid w:val="000A36E3"/>
    <w:rsid w:val="00173B76"/>
    <w:rsid w:val="005F3BB7"/>
    <w:rsid w:val="007A4D5C"/>
    <w:rsid w:val="007F2E8A"/>
    <w:rsid w:val="00924BB3"/>
    <w:rsid w:val="0093049A"/>
    <w:rsid w:val="00C47A45"/>
    <w:rsid w:val="00ED4461"/>
    <w:rsid w:val="00F64F4B"/>
    <w:rsid w:val="00F7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31C9"/>
  <w15:chartTrackingRefBased/>
  <w15:docId w15:val="{BE1CD5F9-118E-484F-8E5F-2C596B67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8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Laurino</dc:creator>
  <cp:keywords/>
  <dc:description/>
  <cp:lastModifiedBy>Lorena Laurino</cp:lastModifiedBy>
  <cp:revision>6</cp:revision>
  <dcterms:created xsi:type="dcterms:W3CDTF">2020-05-04T05:29:00Z</dcterms:created>
  <dcterms:modified xsi:type="dcterms:W3CDTF">2020-05-07T03:49:00Z</dcterms:modified>
</cp:coreProperties>
</file>