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AB" w:rsidRDefault="001015AB" w:rsidP="001015AB">
      <w:pPr>
        <w:rPr>
          <w:rFonts w:ascii="Comic Sans MS" w:hAnsi="Comic Sans MS"/>
          <w:sz w:val="28"/>
          <w:szCs w:val="28"/>
          <w:u w:val="single"/>
        </w:rPr>
      </w:pPr>
    </w:p>
    <w:tbl>
      <w:tblPr>
        <w:tblpPr w:leftFromText="141" w:rightFromText="141" w:vertAnchor="text" w:horzAnchor="page" w:tblpXSpec="center" w:tblpY="-141"/>
        <w:tblW w:w="0" w:type="auto"/>
        <w:tblLook w:val="04A0" w:firstRow="1" w:lastRow="0" w:firstColumn="1" w:lastColumn="0" w:noHBand="0" w:noVBand="1"/>
      </w:tblPr>
      <w:tblGrid>
        <w:gridCol w:w="4222"/>
      </w:tblGrid>
      <w:tr w:rsidR="001015AB" w:rsidTr="001015AB">
        <w:tc>
          <w:tcPr>
            <w:tcW w:w="0" w:type="auto"/>
            <w:hideMark/>
          </w:tcPr>
          <w:p w:rsidR="001015AB" w:rsidRDefault="001015AB">
            <w:pPr>
              <w:rPr>
                <w:rFonts w:ascii="Arial" w:eastAsia="Calibri" w:hAnsi="Arial" w:cs="Arial"/>
                <w:b/>
                <w:bCs/>
                <w:noProof/>
                <w:color w:val="5B9BD5"/>
                <w:sz w:val="32"/>
                <w:szCs w:val="32"/>
              </w:rPr>
            </w:pPr>
            <w:r>
              <w:rPr>
                <w:rFonts w:ascii="Arial" w:eastAsia="Calibri" w:hAnsi="Arial" w:cs="Arial"/>
                <w:b/>
                <w:color w:val="5B9BD5"/>
                <w:sz w:val="32"/>
                <w:szCs w:val="32"/>
              </w:rPr>
              <w:t>Colegio Señor de Mailín</w:t>
            </w:r>
          </w:p>
          <w:p w:rsidR="001015AB" w:rsidRDefault="001015AB">
            <w:pPr>
              <w:spacing w:line="276" w:lineRule="auto"/>
              <w:rPr>
                <w:rFonts w:ascii="Comic Sans MS" w:eastAsia="Calibri" w:hAnsi="Comic Sans MS" w:cs="Arial"/>
                <w:b/>
                <w:bCs/>
                <w:i/>
                <w:iCs/>
                <w:sz w:val="20"/>
                <w:szCs w:val="20"/>
              </w:rPr>
            </w:pPr>
            <w:r>
              <w:rPr>
                <w:rFonts w:ascii="Comic Sans MS" w:eastAsia="Calibri" w:hAnsi="Comic Sans MS" w:cs="Arial"/>
                <w:b/>
                <w:bCs/>
                <w:i/>
                <w:iCs/>
                <w:sz w:val="20"/>
                <w:szCs w:val="20"/>
              </w:rPr>
              <w:t>DIEGEP Nº 3265</w:t>
            </w:r>
          </w:p>
          <w:p w:rsidR="001015AB" w:rsidRDefault="001015AB">
            <w:pPr>
              <w:spacing w:line="276" w:lineRule="auto"/>
              <w:rPr>
                <w:rFonts w:ascii="Comic Sans MS" w:eastAsia="Calibri" w:hAnsi="Comic Sans MS" w:cs="Arial"/>
                <w:sz w:val="20"/>
                <w:szCs w:val="20"/>
              </w:rPr>
            </w:pPr>
            <w:r>
              <w:rPr>
                <w:rFonts w:ascii="Comic Sans MS" w:eastAsia="Calibri" w:hAnsi="Comic Sans MS" w:cs="Arial"/>
                <w:sz w:val="20"/>
                <w:szCs w:val="20"/>
              </w:rPr>
              <w:t>DISTRITO DE MALVINAS ARGENTINAS</w:t>
            </w:r>
          </w:p>
          <w:p w:rsidR="001015AB" w:rsidRDefault="001015AB">
            <w:pPr>
              <w:spacing w:line="276" w:lineRule="auto"/>
              <w:rPr>
                <w:rFonts w:ascii="Comic Sans MS" w:eastAsia="Calibri" w:hAnsi="Comic Sans MS" w:cs="Arial"/>
                <w:sz w:val="20"/>
                <w:szCs w:val="20"/>
              </w:rPr>
            </w:pPr>
            <w:r>
              <w:rPr>
                <w:rFonts w:ascii="Comic Sans MS" w:eastAsia="Calibri" w:hAnsi="Comic Sans MS" w:cs="Arial"/>
                <w:sz w:val="20"/>
                <w:szCs w:val="20"/>
              </w:rPr>
              <w:t xml:space="preserve">San Pedro 465 (1613) </w:t>
            </w:r>
          </w:p>
          <w:p w:rsidR="001015AB" w:rsidRDefault="001015AB">
            <w:pPr>
              <w:spacing w:line="276" w:lineRule="auto"/>
              <w:rPr>
                <w:rFonts w:ascii="Comic Sans MS" w:eastAsia="Calibri" w:hAnsi="Comic Sans MS" w:cs="Arial"/>
                <w:sz w:val="20"/>
                <w:szCs w:val="20"/>
              </w:rPr>
            </w:pPr>
            <w:r>
              <w:rPr>
                <w:rFonts w:ascii="Comic Sans MS" w:eastAsia="Calibri" w:hAnsi="Comic Sans MS" w:cs="Arial"/>
                <w:sz w:val="20"/>
                <w:szCs w:val="20"/>
              </w:rPr>
              <w:t>Villa de Mayo - Bs. As-</w:t>
            </w:r>
          </w:p>
          <w:p w:rsidR="001015AB" w:rsidRDefault="001015AB">
            <w:pPr>
              <w:spacing w:line="276" w:lineRule="auto"/>
              <w:rPr>
                <w:rFonts w:ascii="Calibri" w:eastAsia="Calibri" w:hAnsi="Calibri"/>
                <w:sz w:val="22"/>
                <w:szCs w:val="22"/>
              </w:rPr>
            </w:pPr>
            <w:r>
              <w:rPr>
                <w:rFonts w:ascii="Comic Sans MS" w:eastAsia="Calibri" w:hAnsi="Comic Sans MS" w:cs="Arial"/>
                <w:sz w:val="20"/>
                <w:szCs w:val="20"/>
              </w:rPr>
              <w:t>Tel/Fax: 011-4463 - 8461</w:t>
            </w:r>
          </w:p>
        </w:tc>
      </w:tr>
    </w:tbl>
    <w:p w:rsidR="001015AB" w:rsidRDefault="001015AB" w:rsidP="001015AB">
      <w:pPr>
        <w:rPr>
          <w:rFonts w:ascii="Comic Sans MS" w:hAnsi="Comic Sans MS"/>
          <w:sz w:val="28"/>
          <w:szCs w:val="28"/>
          <w:u w:val="single"/>
        </w:rPr>
      </w:pPr>
      <w:r>
        <w:rPr>
          <w:noProof/>
          <w:lang w:val="es-AR" w:eastAsia="es-AR"/>
        </w:rPr>
        <w:drawing>
          <wp:inline distT="0" distB="0" distL="0" distR="0">
            <wp:extent cx="1619250" cy="1857375"/>
            <wp:effectExtent l="0" t="0" r="0" b="9525"/>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857375"/>
                    </a:xfrm>
                    <a:prstGeom prst="rect">
                      <a:avLst/>
                    </a:prstGeom>
                    <a:noFill/>
                    <a:ln>
                      <a:noFill/>
                    </a:ln>
                  </pic:spPr>
                </pic:pic>
              </a:graphicData>
            </a:graphic>
          </wp:inline>
        </w:drawing>
      </w:r>
    </w:p>
    <w:p w:rsidR="001015AB" w:rsidRDefault="001015AB" w:rsidP="001015AB">
      <w:pPr>
        <w:jc w:val="center"/>
        <w:rPr>
          <w:rFonts w:ascii="Arial" w:hAnsi="Arial" w:cs="Arial"/>
          <w:b/>
          <w:u w:val="single"/>
        </w:rPr>
      </w:pPr>
      <w:bookmarkStart w:id="0" w:name="_Hlk34745293"/>
      <w:bookmarkEnd w:id="0"/>
      <w:r>
        <w:rPr>
          <w:rFonts w:ascii="Arial" w:hAnsi="Arial" w:cs="Arial"/>
          <w:b/>
          <w:u w:val="single"/>
        </w:rPr>
        <w:t>PLAN DE CONTINUIDAD PEDAGÓGICA</w:t>
      </w:r>
    </w:p>
    <w:p w:rsidR="001015AB" w:rsidRDefault="001015AB" w:rsidP="001015AB">
      <w:pPr>
        <w:jc w:val="center"/>
        <w:rPr>
          <w:rFonts w:ascii="Arial" w:hAnsi="Arial" w:cs="Arial"/>
          <w:b/>
          <w:u w:val="single"/>
        </w:rPr>
      </w:pPr>
    </w:p>
    <w:p w:rsidR="001015AB" w:rsidRDefault="001015AB" w:rsidP="001015AB">
      <w:pPr>
        <w:rPr>
          <w:rFonts w:ascii="Arial" w:hAnsi="Arial" w:cs="Arial"/>
          <w:b/>
        </w:rPr>
      </w:pPr>
      <w:r>
        <w:rPr>
          <w:rFonts w:ascii="Arial" w:hAnsi="Arial" w:cs="Arial"/>
          <w:b/>
        </w:rPr>
        <w:t>DOCENTE: MICHELLI ROMINA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CURSO:</w:t>
      </w:r>
      <w:r>
        <w:rPr>
          <w:rFonts w:ascii="Arial" w:hAnsi="Arial" w:cs="Arial"/>
          <w:b/>
        </w:rPr>
        <w:tab/>
        <w:t>5°</w:t>
      </w:r>
      <w:r>
        <w:rPr>
          <w:rFonts w:ascii="Arial" w:hAnsi="Arial" w:cs="Arial"/>
          <w:b/>
        </w:rPr>
        <w:tab/>
      </w:r>
    </w:p>
    <w:p w:rsidR="001015AB" w:rsidRDefault="001015AB" w:rsidP="001015AB">
      <w:pPr>
        <w:rPr>
          <w:rFonts w:ascii="Arial" w:hAnsi="Arial" w:cs="Arial"/>
          <w:b/>
        </w:rPr>
      </w:pPr>
    </w:p>
    <w:p w:rsidR="001015AB" w:rsidRDefault="001015AB" w:rsidP="001015AB">
      <w:pPr>
        <w:jc w:val="both"/>
        <w:rPr>
          <w:rFonts w:ascii="Arial" w:hAnsi="Arial" w:cs="Arial"/>
          <w:b/>
        </w:rPr>
      </w:pPr>
      <w:r>
        <w:rPr>
          <w:rFonts w:ascii="Arial" w:hAnsi="Arial" w:cs="Arial"/>
          <w:b/>
        </w:rPr>
        <w:t>ÁREA: CIENCIAS NATURALES</w:t>
      </w:r>
    </w:p>
    <w:p w:rsidR="001015AB" w:rsidRDefault="001015AB" w:rsidP="001015AB">
      <w:pPr>
        <w:jc w:val="both"/>
        <w:rPr>
          <w:rFonts w:ascii="Arial" w:hAnsi="Arial" w:cs="Arial"/>
          <w:b/>
        </w:rPr>
      </w:pPr>
    </w:p>
    <w:p w:rsidR="001015AB" w:rsidRDefault="001015AB" w:rsidP="001015AB">
      <w:pPr>
        <w:jc w:val="both"/>
        <w:rPr>
          <w:rFonts w:ascii="Comic Sans MS" w:hAnsi="Comic Sans MS"/>
          <w:sz w:val="28"/>
          <w:szCs w:val="28"/>
          <w:u w:val="single"/>
        </w:rPr>
      </w:pPr>
      <w:r>
        <w:rPr>
          <w:rFonts w:ascii="Arial" w:hAnsi="Arial" w:cs="Arial"/>
          <w:b/>
        </w:rPr>
        <w:t>FECHA: 18 AL 22 DE MAYO</w:t>
      </w:r>
    </w:p>
    <w:p w:rsidR="001015AB" w:rsidRDefault="001015AB" w:rsidP="001015AB">
      <w:pPr>
        <w:jc w:val="center"/>
        <w:rPr>
          <w:rFonts w:ascii="Calibri" w:hAnsi="Calibri"/>
          <w:b/>
          <w:sz w:val="32"/>
          <w:szCs w:val="32"/>
        </w:rPr>
      </w:pPr>
    </w:p>
    <w:p w:rsidR="001015AB" w:rsidRDefault="001015AB" w:rsidP="001015AB">
      <w:pPr>
        <w:jc w:val="both"/>
        <w:rPr>
          <w:rFonts w:ascii="Century Gothic" w:hAnsi="Century Gothic"/>
          <w:b/>
          <w:sz w:val="22"/>
          <w:szCs w:val="22"/>
        </w:rPr>
      </w:pPr>
      <w:r>
        <w:rPr>
          <w:rFonts w:ascii="Century Gothic" w:hAnsi="Century Gothic"/>
          <w:b/>
          <w:sz w:val="22"/>
          <w:szCs w:val="22"/>
        </w:rPr>
        <w:t xml:space="preserve">¡Hola chicos! ¿Cómo están? ¿Bien? Les cuento que sigo en mi casa cumpliendo la cuarentena. Cómo están ustedes. </w:t>
      </w:r>
    </w:p>
    <w:p w:rsidR="001015AB" w:rsidRDefault="001015AB" w:rsidP="001015AB">
      <w:pPr>
        <w:rPr>
          <w:rFonts w:ascii="Century Gothic" w:hAnsi="Century Gothic"/>
          <w:b/>
          <w:sz w:val="22"/>
          <w:szCs w:val="22"/>
        </w:rPr>
      </w:pPr>
    </w:p>
    <w:p w:rsidR="001015AB" w:rsidRDefault="001015AB" w:rsidP="001015AB">
      <w:pPr>
        <w:rPr>
          <w:rFonts w:ascii="Century Gothic" w:hAnsi="Century Gothic"/>
          <w:b/>
          <w:sz w:val="22"/>
          <w:szCs w:val="22"/>
        </w:rPr>
      </w:pPr>
      <w:r>
        <w:rPr>
          <w:rFonts w:ascii="Century Gothic" w:hAnsi="Century Gothic"/>
          <w:b/>
          <w:sz w:val="22"/>
          <w:szCs w:val="22"/>
        </w:rPr>
        <w:t>Vayamos a lo nuestro… empecemos por acá… repasemos un poco</w:t>
      </w:r>
    </w:p>
    <w:p w:rsidR="001015AB" w:rsidRDefault="001015AB" w:rsidP="001015AB">
      <w:pPr>
        <w:rPr>
          <w:rFonts w:ascii="Century Gothic" w:hAnsi="Century Gothic"/>
          <w:b/>
          <w:sz w:val="22"/>
          <w:szCs w:val="22"/>
          <w:u w:val="single"/>
        </w:rPr>
      </w:pPr>
    </w:p>
    <w:p w:rsidR="00143BE3" w:rsidRPr="007E0BB5" w:rsidRDefault="00143BE3" w:rsidP="00143BE3">
      <w:pPr>
        <w:rPr>
          <w:rFonts w:ascii="Calibri" w:hAnsi="Calibri"/>
          <w:b/>
        </w:rPr>
      </w:pPr>
      <w:r>
        <w:rPr>
          <w:rFonts w:ascii="Calibri" w:hAnsi="Calibri"/>
          <w:b/>
        </w:rPr>
        <w:t>M</w:t>
      </w:r>
      <w:r w:rsidRPr="007E0BB5">
        <w:rPr>
          <w:rFonts w:ascii="Calibri" w:hAnsi="Calibri"/>
          <w:b/>
        </w:rPr>
        <w:t>icroorganism</w:t>
      </w:r>
      <w:r>
        <w:rPr>
          <w:rFonts w:ascii="Calibri" w:hAnsi="Calibri"/>
          <w:b/>
        </w:rPr>
        <w:t>os perjudiciales y beneficiosos: importancia para el ser humano.</w:t>
      </w:r>
    </w:p>
    <w:p w:rsidR="00143BE3" w:rsidRPr="007E0BB5" w:rsidRDefault="00143BE3" w:rsidP="00143BE3">
      <w:pPr>
        <w:rPr>
          <w:rFonts w:ascii="Calibri" w:hAnsi="Calibri"/>
          <w:b/>
        </w:rPr>
      </w:pPr>
    </w:p>
    <w:p w:rsidR="00143BE3" w:rsidRDefault="00143BE3" w:rsidP="00143BE3">
      <w:pPr>
        <w:rPr>
          <w:rFonts w:ascii="Calibri" w:hAnsi="Calibri"/>
          <w:b/>
        </w:rPr>
      </w:pPr>
    </w:p>
    <w:p w:rsidR="00143BE3" w:rsidRPr="007E0BB5" w:rsidRDefault="00143BE3" w:rsidP="00143BE3">
      <w:pPr>
        <w:rPr>
          <w:rFonts w:ascii="Calibri" w:hAnsi="Calibri"/>
          <w:b/>
        </w:rPr>
      </w:pPr>
      <w:r w:rsidRPr="007E0BB5">
        <w:rPr>
          <w:rFonts w:ascii="Calibri" w:hAnsi="Calibri"/>
          <w:b/>
        </w:rPr>
        <w:t>Antes de comenzar el trabajo repasemos algunos aspectos importantes trabajados en la clase anterior:</w:t>
      </w:r>
    </w:p>
    <w:p w:rsidR="00143BE3" w:rsidRDefault="00143BE3" w:rsidP="00143BE3">
      <w:pPr>
        <w:rPr>
          <w:rFonts w:ascii="Calibri" w:hAnsi="Calibri"/>
          <w:b/>
        </w:rPr>
      </w:pPr>
    </w:p>
    <w:p w:rsidR="00143BE3" w:rsidRPr="007E0BB5" w:rsidRDefault="00143BE3" w:rsidP="00143BE3">
      <w:pPr>
        <w:numPr>
          <w:ilvl w:val="0"/>
          <w:numId w:val="1"/>
        </w:numPr>
        <w:jc w:val="both"/>
        <w:rPr>
          <w:rFonts w:ascii="Calibri" w:hAnsi="Calibri"/>
          <w:b/>
        </w:rPr>
      </w:pPr>
      <w:r w:rsidRPr="007E0BB5">
        <w:rPr>
          <w:rFonts w:ascii="Calibri" w:hAnsi="Calibri"/>
          <w:b/>
        </w:rPr>
        <w:t>Los virus y las bacterias son microorganismos que pueden llegar a enfermarnos.</w:t>
      </w:r>
    </w:p>
    <w:p w:rsidR="00143BE3" w:rsidRPr="007E0BB5" w:rsidRDefault="00143BE3" w:rsidP="00143BE3">
      <w:pPr>
        <w:numPr>
          <w:ilvl w:val="0"/>
          <w:numId w:val="1"/>
        </w:numPr>
        <w:jc w:val="both"/>
        <w:rPr>
          <w:rFonts w:ascii="Calibri" w:hAnsi="Calibri"/>
          <w:b/>
        </w:rPr>
      </w:pPr>
      <w:r w:rsidRPr="007E0BB5">
        <w:rPr>
          <w:rFonts w:ascii="Calibri" w:hAnsi="Calibri"/>
          <w:b/>
        </w:rPr>
        <w:t>Los virus como las bacterias causan enfermedades con síntomas similares muchas veces.</w:t>
      </w:r>
    </w:p>
    <w:p w:rsidR="00143BE3" w:rsidRPr="007E0BB5" w:rsidRDefault="00143BE3" w:rsidP="00143BE3">
      <w:pPr>
        <w:numPr>
          <w:ilvl w:val="0"/>
          <w:numId w:val="1"/>
        </w:numPr>
        <w:jc w:val="both"/>
        <w:rPr>
          <w:rFonts w:ascii="Calibri" w:hAnsi="Calibri"/>
          <w:b/>
        </w:rPr>
      </w:pPr>
      <w:r w:rsidRPr="007E0BB5">
        <w:rPr>
          <w:rFonts w:ascii="Calibri" w:hAnsi="Calibri"/>
          <w:b/>
        </w:rPr>
        <w:t xml:space="preserve">Las enfermedades causadas por bacterias se tratan con medicamentos llamados antibióticos mientras que las enfermedades causadas por virus se tratan con medicaciones específicas y en otras ocasiones se realizan mediante vacunas. </w:t>
      </w:r>
    </w:p>
    <w:p w:rsidR="00143BE3" w:rsidRPr="007E0BB5" w:rsidRDefault="00143BE3" w:rsidP="00143BE3">
      <w:pPr>
        <w:numPr>
          <w:ilvl w:val="0"/>
          <w:numId w:val="1"/>
        </w:numPr>
        <w:jc w:val="both"/>
        <w:rPr>
          <w:rFonts w:ascii="Calibri" w:hAnsi="Calibri"/>
          <w:b/>
        </w:rPr>
      </w:pPr>
      <w:r w:rsidRPr="007E0BB5">
        <w:rPr>
          <w:rFonts w:ascii="Calibri" w:hAnsi="Calibri"/>
          <w:b/>
        </w:rPr>
        <w:t>Las vacunas son importantes para prevenir enfermedades como la tuberculosis y poliomielitis.</w:t>
      </w:r>
    </w:p>
    <w:p w:rsidR="00143BE3" w:rsidRDefault="00143BE3" w:rsidP="00143BE3">
      <w:pPr>
        <w:rPr>
          <w:rFonts w:ascii="Calibri" w:hAnsi="Calibri"/>
          <w:b/>
          <w:sz w:val="28"/>
          <w:szCs w:val="28"/>
        </w:rPr>
      </w:pPr>
    </w:p>
    <w:p w:rsidR="00143BE3" w:rsidRDefault="00143BE3" w:rsidP="00143BE3">
      <w:pPr>
        <w:rPr>
          <w:rFonts w:ascii="Calibri" w:hAnsi="Calibri"/>
          <w:b/>
        </w:rPr>
      </w:pPr>
      <w:r w:rsidRPr="007E0BB5">
        <w:rPr>
          <w:rFonts w:ascii="Calibri" w:hAnsi="Calibri"/>
          <w:b/>
        </w:rPr>
        <w:lastRenderedPageBreak/>
        <w:t xml:space="preserve">Punto de partida: </w:t>
      </w:r>
    </w:p>
    <w:p w:rsidR="00143BE3" w:rsidRDefault="00143BE3" w:rsidP="00143BE3">
      <w:pPr>
        <w:rPr>
          <w:rFonts w:ascii="Calibri" w:hAnsi="Calibri"/>
          <w:b/>
        </w:rPr>
      </w:pPr>
    </w:p>
    <w:p w:rsidR="00143BE3" w:rsidRPr="00231BC9" w:rsidRDefault="00143BE3" w:rsidP="00143BE3">
      <w:pPr>
        <w:rPr>
          <w:rFonts w:ascii="Calibri" w:hAnsi="Calibri"/>
          <w:b/>
        </w:rPr>
      </w:pPr>
      <w:r>
        <w:rPr>
          <w:rFonts w:ascii="Calibri" w:hAnsi="Calibri"/>
          <w:b/>
        </w:rPr>
        <w:t>Hoy para comenzar la clase te proponemos que mires el siguiente video sobre las bacterias.</w:t>
      </w:r>
    </w:p>
    <w:p w:rsidR="00143BE3" w:rsidRDefault="00143BE3" w:rsidP="00143BE3">
      <w:pPr>
        <w:rPr>
          <w:rFonts w:ascii="Calibri" w:hAnsi="Calibri"/>
          <w:b/>
          <w:sz w:val="28"/>
          <w:szCs w:val="28"/>
        </w:rPr>
      </w:pPr>
    </w:p>
    <w:p w:rsidR="00143BE3" w:rsidRPr="007E0BB5" w:rsidRDefault="00143BE3" w:rsidP="00143BE3">
      <w:pPr>
        <w:rPr>
          <w:rFonts w:ascii="Calibri" w:hAnsi="Calibri"/>
          <w:b/>
        </w:rPr>
      </w:pPr>
      <w:hyperlink r:id="rId6" w:history="1">
        <w:r w:rsidRPr="007E0BB5">
          <w:rPr>
            <w:rStyle w:val="Hipervnculo"/>
            <w:rFonts w:ascii="Calibri" w:hAnsi="Calibri"/>
            <w:b/>
          </w:rPr>
          <w:t>https://www.youtube.com/watch?v=bZ6sFXW5o0g</w:t>
        </w:r>
      </w:hyperlink>
      <w:r w:rsidRPr="007E0BB5">
        <w:rPr>
          <w:rFonts w:ascii="Calibri" w:hAnsi="Calibri"/>
          <w:b/>
        </w:rPr>
        <w:t xml:space="preserve"> </w:t>
      </w:r>
    </w:p>
    <w:p w:rsidR="00143BE3" w:rsidRDefault="00143BE3" w:rsidP="00143BE3">
      <w:pPr>
        <w:rPr>
          <w:rFonts w:ascii="Calibri" w:hAnsi="Calibri"/>
          <w:b/>
          <w:sz w:val="28"/>
          <w:szCs w:val="28"/>
        </w:rPr>
      </w:pPr>
    </w:p>
    <w:p w:rsidR="00143BE3" w:rsidRDefault="00143BE3" w:rsidP="00143BE3">
      <w:pPr>
        <w:pStyle w:val="NormalWeb"/>
        <w:shd w:val="clear" w:color="auto" w:fill="FFFFFF"/>
        <w:spacing w:before="0" w:beforeAutospacing="0" w:after="225" w:afterAutospacing="0" w:line="367" w:lineRule="atLeast"/>
        <w:jc w:val="both"/>
        <w:rPr>
          <w:rFonts w:ascii="Calibri" w:hAnsi="Calibri"/>
          <w:b/>
        </w:rPr>
      </w:pPr>
      <w:r>
        <w:rPr>
          <w:rFonts w:ascii="Calibri" w:hAnsi="Calibri"/>
          <w:b/>
        </w:rPr>
        <w:t>En el video que miraste</w:t>
      </w:r>
      <w:r w:rsidR="00A10EE1">
        <w:rPr>
          <w:rFonts w:ascii="Calibri" w:hAnsi="Calibri"/>
          <w:b/>
        </w:rPr>
        <w:t xml:space="preserve"> </w:t>
      </w:r>
      <w:r>
        <w:rPr>
          <w:rFonts w:ascii="Calibri" w:hAnsi="Calibri"/>
          <w:b/>
        </w:rPr>
        <w:t xml:space="preserve"> se menciona a un grupo de bacterias que viven alojadas dentro de nuestro organismo: </w:t>
      </w:r>
      <w:r w:rsidRPr="00002863">
        <w:rPr>
          <w:rFonts w:ascii="Calibri" w:hAnsi="Calibri"/>
          <w:caps/>
          <w:u w:val="single"/>
        </w:rPr>
        <w:t>la microbiota</w:t>
      </w:r>
      <w:r>
        <w:rPr>
          <w:rFonts w:ascii="Calibri" w:hAnsi="Calibri"/>
        </w:rPr>
        <w:t>.</w:t>
      </w:r>
      <w:r>
        <w:rPr>
          <w:rFonts w:ascii="Calibri" w:hAnsi="Calibri"/>
          <w:b/>
        </w:rPr>
        <w:t xml:space="preserve"> Su presencia nos brinda múltiples beneficios y son de gran ayuda para que nuestro cuerpo se mantenga en un buen estado de salud. </w:t>
      </w:r>
    </w:p>
    <w:p w:rsidR="00143BE3" w:rsidRDefault="00A10EE1" w:rsidP="00143BE3">
      <w:pPr>
        <w:pStyle w:val="NormalWeb"/>
        <w:shd w:val="clear" w:color="auto" w:fill="FFFFFF"/>
        <w:spacing w:before="0" w:beforeAutospacing="0" w:after="225" w:afterAutospacing="0" w:line="367" w:lineRule="atLeast"/>
        <w:rPr>
          <w:rFonts w:ascii="Calibri" w:hAnsi="Calibri"/>
          <w:b/>
        </w:rPr>
      </w:pPr>
      <w:r>
        <w:rPr>
          <w:rFonts w:ascii="Calibri" w:hAnsi="Calibri"/>
          <w:b/>
        </w:rPr>
        <w:t xml:space="preserve">Para saber un poco </w:t>
      </w:r>
      <w:r w:rsidR="00FE6B95">
        <w:rPr>
          <w:rFonts w:ascii="Calibri" w:hAnsi="Calibri"/>
          <w:b/>
        </w:rPr>
        <w:t>más</w:t>
      </w:r>
      <w:r>
        <w:rPr>
          <w:rFonts w:ascii="Calibri" w:hAnsi="Calibri"/>
          <w:b/>
        </w:rPr>
        <w:t xml:space="preserve"> lee con atención el </w:t>
      </w:r>
      <w:r w:rsidR="00FE6B95">
        <w:rPr>
          <w:rFonts w:ascii="Calibri" w:hAnsi="Calibri"/>
          <w:b/>
        </w:rPr>
        <w:t>siguiente</w:t>
      </w:r>
      <w:r>
        <w:rPr>
          <w:rFonts w:ascii="Calibri" w:hAnsi="Calibri"/>
          <w:b/>
        </w:rPr>
        <w:t xml:space="preserve"> texto.</w:t>
      </w:r>
      <w:r w:rsidR="00143BE3">
        <w:rPr>
          <w:rFonts w:ascii="Calibri" w:hAnsi="Calibri"/>
          <w:b/>
        </w:rPr>
        <w:t xml:space="preserve"> </w:t>
      </w:r>
    </w:p>
    <w:p w:rsidR="00143BE3" w:rsidRPr="00FE6B95" w:rsidRDefault="00143BE3" w:rsidP="00143BE3">
      <w:pPr>
        <w:pStyle w:val="NormalWeb"/>
        <w:shd w:val="clear" w:color="auto" w:fill="FFFFFF"/>
        <w:spacing w:before="0" w:beforeAutospacing="0" w:after="225" w:afterAutospacing="0" w:line="367" w:lineRule="atLeast"/>
        <w:jc w:val="center"/>
        <w:rPr>
          <w:rFonts w:ascii="Calibri" w:hAnsi="Calibri"/>
          <w:b/>
          <w:sz w:val="28"/>
          <w:szCs w:val="28"/>
          <w:u w:val="single"/>
        </w:rPr>
      </w:pPr>
      <w:r w:rsidRPr="00FE6B95">
        <w:rPr>
          <w:rFonts w:ascii="Calibri" w:hAnsi="Calibri"/>
          <w:b/>
          <w:sz w:val="28"/>
          <w:szCs w:val="28"/>
          <w:u w:val="single"/>
        </w:rPr>
        <w:t>La microbiota humana</w:t>
      </w:r>
    </w:p>
    <w:p w:rsidR="00143BE3" w:rsidRPr="00500DAD" w:rsidRDefault="00143BE3" w:rsidP="00143BE3">
      <w:pPr>
        <w:pStyle w:val="NormalWeb"/>
        <w:shd w:val="clear" w:color="auto" w:fill="FFFFFF"/>
        <w:spacing w:before="0" w:beforeAutospacing="0" w:after="225" w:afterAutospacing="0" w:line="367" w:lineRule="atLeast"/>
        <w:ind w:firstLine="567"/>
        <w:jc w:val="both"/>
        <w:rPr>
          <w:rFonts w:ascii="Calibri" w:hAnsi="Calibri"/>
          <w:color w:val="222B34"/>
        </w:rPr>
      </w:pPr>
      <w:r w:rsidRPr="00500DAD">
        <w:rPr>
          <w:rFonts w:ascii="Calibri" w:hAnsi="Calibri"/>
          <w:color w:val="222B34"/>
        </w:rPr>
        <w:t>El reconocimiento de las bacterias como causa de enfermedad junto con las medidas para prevenir (medidas de higiene como saneamiento urbano, agua potable, alcantarillado y las vacunas) y combatir las infecciones (antibióticos) ha tenido un impacto increíble en la historia de la humanidad y en el desarrollo de la sanidad. Sin embargo, desde el inicio de la existencia humana, los distintos seres vivos han vivido permanentemente en contacto íntimo con diversas comunidades bacterianas.</w:t>
      </w:r>
    </w:p>
    <w:p w:rsidR="00143BE3" w:rsidRPr="00500DAD" w:rsidRDefault="00143BE3" w:rsidP="00143BE3">
      <w:pPr>
        <w:pStyle w:val="NormalWeb"/>
        <w:shd w:val="clear" w:color="auto" w:fill="FFFFFF"/>
        <w:spacing w:before="0" w:beforeAutospacing="0" w:after="225" w:afterAutospacing="0" w:line="367" w:lineRule="atLeast"/>
        <w:ind w:firstLine="567"/>
        <w:jc w:val="both"/>
        <w:rPr>
          <w:rFonts w:ascii="Calibri" w:hAnsi="Calibri"/>
          <w:color w:val="222B34"/>
        </w:rPr>
      </w:pPr>
      <w:r w:rsidRPr="00500DAD">
        <w:rPr>
          <w:rFonts w:ascii="Calibri" w:hAnsi="Calibri"/>
          <w:color w:val="222B34"/>
        </w:rPr>
        <w:t>La estabilidad entre la asociación de las distintas especies bacterianas y el anfitrión (seres humanos) refleja que existe una adaptación que beneficia a ambos. Aunque la medicina se ha beneficiado en reconocer y combatir los microbios nocivos causantes de enfermedades infecciosas, los avances científicos demuestran que la inmensa mayoría de microorganismos que conviven con el hombre contribuyen a que este tenga un buen desarrollo orgánico.</w:t>
      </w:r>
    </w:p>
    <w:p w:rsidR="00143BE3" w:rsidRPr="00500DAD" w:rsidRDefault="00143BE3" w:rsidP="00143BE3">
      <w:pPr>
        <w:pStyle w:val="NormalWeb"/>
        <w:shd w:val="clear" w:color="auto" w:fill="FFFFFF"/>
        <w:spacing w:before="0" w:beforeAutospacing="0" w:after="225" w:afterAutospacing="0" w:line="367" w:lineRule="atLeast"/>
        <w:ind w:firstLine="567"/>
        <w:jc w:val="both"/>
        <w:rPr>
          <w:rFonts w:ascii="Calibri" w:hAnsi="Calibri"/>
        </w:rPr>
      </w:pPr>
      <w:r w:rsidRPr="00500DAD">
        <w:rPr>
          <w:color w:val="222B34"/>
        </w:rPr>
        <w:t> </w:t>
      </w:r>
      <w:r w:rsidRPr="00500DAD">
        <w:rPr>
          <w:rStyle w:val="Textoennegrita"/>
          <w:rFonts w:ascii="Calibri" w:hAnsi="Calibri"/>
          <w:color w:val="333333"/>
        </w:rPr>
        <w:t>¿Qué es la microbiota intestinal?</w:t>
      </w:r>
    </w:p>
    <w:p w:rsidR="00143BE3" w:rsidRDefault="00143BE3" w:rsidP="00143BE3">
      <w:pPr>
        <w:pStyle w:val="NormalWeb"/>
        <w:shd w:val="clear" w:color="auto" w:fill="FFFFFF"/>
        <w:spacing w:before="0" w:beforeAutospacing="0" w:after="225" w:afterAutospacing="0" w:line="367" w:lineRule="atLeast"/>
        <w:ind w:firstLine="567"/>
        <w:jc w:val="both"/>
        <w:rPr>
          <w:rFonts w:ascii="Calibri" w:hAnsi="Calibri"/>
          <w:color w:val="222B34"/>
        </w:rPr>
      </w:pPr>
      <w:r w:rsidRPr="00500DAD">
        <w:rPr>
          <w:rFonts w:ascii="Calibri" w:hAnsi="Calibri"/>
          <w:color w:val="222B34"/>
        </w:rPr>
        <w:t>Se denomina microbiota intestinal a la comunidad de microorganismos vivos que alberga el tubo digestivo humano y que se ha adaptado a vivir en la superficie del intestino desde hace milenios. El intestino del individuo nace estéril (sin microbiota) y adquiere su colonización microbiana inmediatamente tras el nacimiento, de la madre y del entorno inicial. La gran mayoría de los organismos de la microbiota permanecen siempre en el intestino, mientras que una parte que se llama “microorganismos en tránsito” habitan temporalmente, ya que se ingieren a través de los alimentos y bebidas fundamentalmente. Este conjunto de microbios presenta una estrecha interdependencia entre ellos y conforman la microbiota intestinal.</w:t>
      </w:r>
    </w:p>
    <w:p w:rsidR="00143BE3" w:rsidRDefault="00143BE3" w:rsidP="00143BE3">
      <w:pPr>
        <w:pStyle w:val="NormalWeb"/>
        <w:shd w:val="clear" w:color="auto" w:fill="FFFFFF"/>
        <w:spacing w:before="0" w:beforeAutospacing="0" w:after="225" w:afterAutospacing="0" w:line="367" w:lineRule="atLeast"/>
        <w:rPr>
          <w:rFonts w:ascii="Calibri" w:hAnsi="Calibri"/>
          <w:b/>
          <w:color w:val="222B34"/>
        </w:rPr>
      </w:pPr>
    </w:p>
    <w:p w:rsidR="00A10EE1" w:rsidRPr="007E0BB5" w:rsidRDefault="00A10EE1" w:rsidP="00A10EE1">
      <w:pPr>
        <w:rPr>
          <w:rFonts w:ascii="Calibri" w:hAnsi="Calibri"/>
          <w:b/>
        </w:rPr>
      </w:pPr>
      <w:r w:rsidRPr="007E0BB5">
        <w:rPr>
          <w:rFonts w:ascii="Calibri" w:hAnsi="Calibri"/>
          <w:b/>
        </w:rPr>
        <w:lastRenderedPageBreak/>
        <w:t>Continuemos…</w:t>
      </w:r>
      <w:r>
        <w:rPr>
          <w:rFonts w:ascii="Calibri" w:hAnsi="Calibri"/>
          <w:b/>
        </w:rPr>
        <w:t xml:space="preserve"> </w:t>
      </w:r>
      <w:r w:rsidRPr="007E0BB5">
        <w:rPr>
          <w:rFonts w:ascii="Calibri" w:hAnsi="Calibri"/>
          <w:b/>
        </w:rPr>
        <w:t xml:space="preserve"> </w:t>
      </w:r>
    </w:p>
    <w:p w:rsidR="00A10EE1" w:rsidRPr="007E0BB5" w:rsidRDefault="00A10EE1" w:rsidP="00A10EE1">
      <w:pPr>
        <w:rPr>
          <w:rFonts w:ascii="Calibri" w:hAnsi="Calibri"/>
          <w:b/>
        </w:rPr>
      </w:pPr>
    </w:p>
    <w:p w:rsidR="00A10EE1" w:rsidRPr="007E0BB5" w:rsidRDefault="00A10EE1" w:rsidP="00A10EE1">
      <w:pPr>
        <w:rPr>
          <w:rFonts w:ascii="Calibri" w:hAnsi="Calibri"/>
          <w:b/>
        </w:rPr>
      </w:pPr>
      <w:r w:rsidRPr="007E0BB5">
        <w:rPr>
          <w:rFonts w:ascii="Calibri" w:hAnsi="Calibri"/>
          <w:b/>
        </w:rPr>
        <w:t>1) El video, ¿te ayudó a descubrir información que no conocías sobre las bacterias? ¿Cuál por ejemplo? Y si no te ayudó a descubrir nueva información porque ya conocías el mundo de las bacterias, ¿qu</w:t>
      </w:r>
      <w:r>
        <w:rPr>
          <w:rFonts w:ascii="Calibri" w:hAnsi="Calibri"/>
          <w:b/>
        </w:rPr>
        <w:t>é dato</w:t>
      </w:r>
      <w:r w:rsidRPr="007E0BB5">
        <w:rPr>
          <w:rFonts w:ascii="Calibri" w:hAnsi="Calibri"/>
          <w:b/>
        </w:rPr>
        <w:t xml:space="preserve"> </w:t>
      </w:r>
      <w:r>
        <w:rPr>
          <w:rFonts w:ascii="Calibri" w:hAnsi="Calibri"/>
          <w:b/>
        </w:rPr>
        <w:t>que da el video y que interese</w:t>
      </w:r>
      <w:r w:rsidRPr="007E0BB5">
        <w:rPr>
          <w:rFonts w:ascii="Calibri" w:hAnsi="Calibri"/>
          <w:b/>
        </w:rPr>
        <w:t xml:space="preserve"> podrías destacar sobre ellas? </w:t>
      </w:r>
    </w:p>
    <w:p w:rsidR="00A10EE1" w:rsidRPr="007E0BB5" w:rsidRDefault="00A10EE1" w:rsidP="00A10EE1">
      <w:pPr>
        <w:rPr>
          <w:rFonts w:ascii="Calibri" w:hAnsi="Calibri"/>
          <w:b/>
        </w:rPr>
      </w:pPr>
    </w:p>
    <w:p w:rsidR="00A10EE1" w:rsidRPr="00143BE3" w:rsidRDefault="00A10EE1" w:rsidP="00A10EE1">
      <w:pPr>
        <w:pStyle w:val="Prrafodelista"/>
        <w:numPr>
          <w:ilvl w:val="0"/>
          <w:numId w:val="3"/>
        </w:numPr>
        <w:rPr>
          <w:rFonts w:ascii="Calibri" w:hAnsi="Calibri"/>
          <w:b/>
        </w:rPr>
      </w:pPr>
      <w:r w:rsidRPr="00143BE3">
        <w:rPr>
          <w:rFonts w:ascii="Calibri" w:hAnsi="Calibri"/>
          <w:b/>
        </w:rPr>
        <w:t xml:space="preserve">ESCRIBE TUS RESPUESTAS: </w:t>
      </w:r>
    </w:p>
    <w:p w:rsidR="00143BE3" w:rsidRDefault="00143BE3" w:rsidP="00143BE3">
      <w:pPr>
        <w:pStyle w:val="NormalWeb"/>
        <w:shd w:val="clear" w:color="auto" w:fill="FFFFFF"/>
        <w:spacing w:before="0" w:beforeAutospacing="0" w:after="225" w:afterAutospacing="0" w:line="367" w:lineRule="atLeast"/>
        <w:rPr>
          <w:rFonts w:ascii="Calibri" w:hAnsi="Calibri"/>
          <w:b/>
          <w:color w:val="222B34"/>
        </w:rPr>
      </w:pPr>
    </w:p>
    <w:p w:rsidR="00143BE3" w:rsidRDefault="00A10EE1"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2</w:t>
      </w:r>
      <w:r w:rsidR="00143BE3">
        <w:rPr>
          <w:rFonts w:ascii="Calibri" w:hAnsi="Calibri"/>
          <w:b/>
          <w:color w:val="222B34"/>
        </w:rPr>
        <w:t xml:space="preserve">) </w:t>
      </w:r>
      <w:r w:rsidR="00143BE3" w:rsidRPr="00FE6B95">
        <w:rPr>
          <w:rFonts w:ascii="Calibri" w:hAnsi="Calibri"/>
          <w:b/>
          <w:color w:val="222B34"/>
        </w:rPr>
        <w:t>Para trabajar con el video nuevamente:</w:t>
      </w:r>
    </w:p>
    <w:p w:rsidR="00143BE3" w:rsidRDefault="00143BE3"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 xml:space="preserve">a) Escribir en el trabajo qué funciones importantes cumple la microbiota y que son vitales para el ser humano. Te doy una pista: el video menciona tres funciones fundamentales de este grupo de microorganismos. Otra pista que te va a servir: recuerda que este grupo bacteriano vive alojado en el intestino humano.   </w:t>
      </w:r>
    </w:p>
    <w:p w:rsidR="00143BE3" w:rsidRDefault="00A10EE1"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 xml:space="preserve">c) Anotar </w:t>
      </w:r>
      <w:r w:rsidR="00143BE3">
        <w:rPr>
          <w:rFonts w:ascii="Calibri" w:hAnsi="Calibri"/>
          <w:b/>
          <w:color w:val="222B34"/>
        </w:rPr>
        <w:t xml:space="preserve"> cuáles son los dos alimentos que se pueden producir a partir del uso de bacterias.</w:t>
      </w:r>
    </w:p>
    <w:p w:rsidR="00143BE3" w:rsidRDefault="00143BE3" w:rsidP="00143BE3">
      <w:pPr>
        <w:pStyle w:val="NormalWeb"/>
        <w:shd w:val="clear" w:color="auto" w:fill="FFFFFF"/>
        <w:spacing w:before="0" w:beforeAutospacing="0" w:after="225" w:afterAutospacing="0" w:line="367" w:lineRule="atLeast"/>
        <w:jc w:val="both"/>
        <w:rPr>
          <w:rFonts w:ascii="Calibri" w:hAnsi="Calibri"/>
          <w:b/>
          <w:color w:val="222B34"/>
        </w:rPr>
      </w:pPr>
    </w:p>
    <w:p w:rsidR="00BE44DF" w:rsidRPr="00BE44DF" w:rsidRDefault="00BE44DF"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3</w:t>
      </w:r>
      <w:r w:rsidR="00143BE3">
        <w:rPr>
          <w:rFonts w:ascii="Calibri" w:hAnsi="Calibri"/>
          <w:b/>
          <w:color w:val="222B34"/>
        </w:rPr>
        <w:t xml:space="preserve">) </w:t>
      </w:r>
      <w:r w:rsidR="00143BE3" w:rsidRPr="00BE44DF">
        <w:rPr>
          <w:rFonts w:ascii="Calibri" w:hAnsi="Calibri"/>
          <w:b/>
          <w:color w:val="222B34"/>
        </w:rPr>
        <w:t>Te invito a que investigues un poco más sobre microorganismos beneficiosos puedes conversar con papá, con mamá o bien con la abuela vía WhatsApp por ejemplo o simplemente buscar en alguna fuente de información en Internet.</w:t>
      </w:r>
      <w:r>
        <w:rPr>
          <w:rFonts w:ascii="Calibri" w:hAnsi="Calibri"/>
          <w:b/>
          <w:color w:val="222B34"/>
        </w:rPr>
        <w:t xml:space="preserve"> También lee las </w:t>
      </w:r>
      <w:r w:rsidR="00FE6B95">
        <w:rPr>
          <w:rFonts w:ascii="Calibri" w:hAnsi="Calibri"/>
          <w:b/>
          <w:color w:val="222B34"/>
        </w:rPr>
        <w:t>páginas</w:t>
      </w:r>
      <w:r>
        <w:rPr>
          <w:rFonts w:ascii="Calibri" w:hAnsi="Calibri"/>
          <w:b/>
          <w:color w:val="222B34"/>
        </w:rPr>
        <w:t xml:space="preserve"> del libro 18, 19 y 20.</w:t>
      </w:r>
    </w:p>
    <w:p w:rsidR="00143BE3" w:rsidRDefault="00143BE3"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 xml:space="preserve">a) En nuestras casas y también en la industria alimentaria se utilizan microorganismos beneficiosos para la elaboración de productos comestibles. Uno es de uso cotidiano en la mesa de comida de cada día y el otro se realiza generalmente cuando hay alguna reunión familiar en casa o bien podemos salir a comerlas también. ¿A qué productos me estoy refiriendo? ¿Qué microorganismos beneficiosos se utilizan para su elaboración? ¿A </w:t>
      </w:r>
      <w:r w:rsidR="00FE6B95">
        <w:rPr>
          <w:rFonts w:ascii="Calibri" w:hAnsi="Calibri"/>
          <w:b/>
          <w:color w:val="222B34"/>
        </w:rPr>
        <w:t>qué</w:t>
      </w:r>
      <w:r>
        <w:rPr>
          <w:rFonts w:ascii="Calibri" w:hAnsi="Calibri"/>
          <w:b/>
          <w:color w:val="222B34"/>
        </w:rPr>
        <w:t xml:space="preserve"> grupo de microorganismos pertenecen? </w:t>
      </w:r>
    </w:p>
    <w:p w:rsidR="00143BE3" w:rsidRDefault="00143BE3"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b) Un queso muy famoso que se usa en picadas, empanadas o bien pizzas también se produce a partir del uso de microorganismos beneficiosos. Este queso suele tener un aroma y coloración especial. ¿A qué queso me estoy refiriendo? ¿Les gusta? Si les gusta, ¿en qué comida lo disfrutan más?  ¿Qué microorganismo beneficioso se utiliza para su elaboración? ¿A qué grupo de microorganismos pertenece</w:t>
      </w:r>
      <w:r w:rsidR="00FE6B95">
        <w:rPr>
          <w:rFonts w:ascii="Calibri" w:hAnsi="Calibri"/>
          <w:b/>
          <w:color w:val="222B34"/>
        </w:rPr>
        <w:t>?</w:t>
      </w:r>
    </w:p>
    <w:p w:rsidR="00BE44DF" w:rsidRDefault="00BE44DF"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 xml:space="preserve">c) </w:t>
      </w:r>
      <w:r w:rsidR="00FE6B95">
        <w:rPr>
          <w:rFonts w:ascii="Calibri" w:hAnsi="Calibri"/>
          <w:b/>
          <w:color w:val="222B34"/>
        </w:rPr>
        <w:t>Trabajemos con el libro. Arma un pequeño informe de lo que leíste en las páginas, si no conoces alguna palabra busca su significado.</w:t>
      </w:r>
    </w:p>
    <w:p w:rsidR="00FE6B95" w:rsidRDefault="00FE6B95"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lastRenderedPageBreak/>
        <w:t>Para ir terminando……</w:t>
      </w:r>
    </w:p>
    <w:p w:rsidR="00143BE3" w:rsidRDefault="00143BE3" w:rsidP="00143BE3">
      <w:pPr>
        <w:pStyle w:val="NormalWeb"/>
        <w:shd w:val="clear" w:color="auto" w:fill="FFFFFF"/>
        <w:spacing w:before="0" w:beforeAutospacing="0" w:after="225" w:afterAutospacing="0" w:line="367" w:lineRule="atLeast"/>
        <w:jc w:val="both"/>
        <w:rPr>
          <w:rFonts w:ascii="Calibri" w:hAnsi="Calibri"/>
          <w:b/>
          <w:color w:val="222B34"/>
        </w:rPr>
      </w:pPr>
      <w:r>
        <w:rPr>
          <w:rFonts w:ascii="Calibri" w:hAnsi="Calibri"/>
          <w:b/>
          <w:color w:val="222B34"/>
        </w:rPr>
        <w:t xml:space="preserve"> La clase anterior vimos que la enfermedad que causan las bacterias son tratadas con </w:t>
      </w:r>
      <w:bookmarkStart w:id="1" w:name="_GoBack"/>
      <w:bookmarkEnd w:id="1"/>
      <w:r>
        <w:rPr>
          <w:rFonts w:ascii="Calibri" w:hAnsi="Calibri"/>
          <w:b/>
          <w:color w:val="222B34"/>
        </w:rPr>
        <w:t xml:space="preserve">medicamentos. ¿Cómo se llamaban esos medicamentos? ¿El médico te los recetó alguna vez? ¿Te acordás para qué tipo de enfermedad? ¿Cuál? </w:t>
      </w:r>
    </w:p>
    <w:p w:rsidR="00143BE3" w:rsidRDefault="00143BE3" w:rsidP="00143BE3">
      <w:pPr>
        <w:pStyle w:val="NormalWeb"/>
        <w:shd w:val="clear" w:color="auto" w:fill="FFFFFF"/>
        <w:spacing w:before="0" w:beforeAutospacing="0" w:after="225" w:afterAutospacing="0" w:line="367" w:lineRule="atLeast"/>
        <w:jc w:val="both"/>
        <w:rPr>
          <w:rFonts w:ascii="Calibri" w:hAnsi="Calibri"/>
          <w:b/>
          <w:color w:val="222B34"/>
        </w:rPr>
      </w:pPr>
    </w:p>
    <w:p w:rsidR="00143BE3" w:rsidRDefault="00143BE3" w:rsidP="00143BE3">
      <w:pPr>
        <w:pStyle w:val="Consigna"/>
        <w:numPr>
          <w:ilvl w:val="0"/>
          <w:numId w:val="0"/>
        </w:numPr>
        <w:ind w:left="360" w:hanging="360"/>
        <w:rPr>
          <w:rFonts w:ascii="Calibri" w:hAnsi="Calibri"/>
          <w:sz w:val="24"/>
          <w:szCs w:val="24"/>
          <w:lang w:val="es-ES_tradnl"/>
        </w:rPr>
      </w:pPr>
      <w:r>
        <w:rPr>
          <w:rFonts w:ascii="Calibri" w:hAnsi="Calibri"/>
          <w:sz w:val="24"/>
          <w:szCs w:val="24"/>
          <w:lang w:val="es-ES_tradnl"/>
        </w:rPr>
        <w:t>IMPORTANTE:</w:t>
      </w:r>
    </w:p>
    <w:p w:rsidR="00143BE3" w:rsidRDefault="00143BE3" w:rsidP="00143BE3">
      <w:pPr>
        <w:pStyle w:val="Consigna"/>
        <w:numPr>
          <w:ilvl w:val="0"/>
          <w:numId w:val="0"/>
        </w:numPr>
        <w:ind w:left="357"/>
        <w:rPr>
          <w:rFonts w:ascii="Calibri" w:hAnsi="Calibri"/>
          <w:sz w:val="24"/>
          <w:szCs w:val="24"/>
          <w:lang w:val="es-ES_tradnl"/>
        </w:rPr>
      </w:pPr>
      <w:r>
        <w:rPr>
          <w:rFonts w:ascii="Calibri" w:hAnsi="Calibri"/>
          <w:sz w:val="24"/>
          <w:szCs w:val="24"/>
          <w:lang w:val="es-ES_tradnl"/>
        </w:rPr>
        <w:t xml:space="preserve">Cuando termines el trabajo </w:t>
      </w:r>
      <w:r w:rsidR="00FE6B95">
        <w:rPr>
          <w:rFonts w:ascii="Calibri" w:hAnsi="Calibri"/>
          <w:sz w:val="24"/>
          <w:szCs w:val="24"/>
          <w:lang w:val="es-ES_tradnl"/>
        </w:rPr>
        <w:t>envíalo al correo de la seño.</w:t>
      </w:r>
    </w:p>
    <w:p w:rsidR="00143BE3" w:rsidRDefault="00FE6B95" w:rsidP="00143BE3">
      <w:pPr>
        <w:pStyle w:val="Consigna"/>
        <w:numPr>
          <w:ilvl w:val="0"/>
          <w:numId w:val="0"/>
        </w:numPr>
        <w:ind w:left="357"/>
        <w:rPr>
          <w:rFonts w:ascii="Calibri" w:hAnsi="Calibri"/>
          <w:sz w:val="24"/>
          <w:szCs w:val="24"/>
          <w:lang w:val="es-ES_tradnl"/>
        </w:rPr>
      </w:pPr>
      <w:r>
        <w:rPr>
          <w:rFonts w:ascii="Calibri" w:hAnsi="Calibri"/>
          <w:sz w:val="24"/>
          <w:szCs w:val="24"/>
          <w:lang w:val="es-ES_tradnl"/>
        </w:rPr>
        <w:t>Si tenés alguna duda, ya sabes me preguntas.</w:t>
      </w:r>
      <w:r w:rsidR="00143BE3">
        <w:rPr>
          <w:rFonts w:ascii="Calibri" w:hAnsi="Calibri"/>
          <w:sz w:val="24"/>
          <w:szCs w:val="24"/>
          <w:lang w:val="es-ES_tradnl"/>
        </w:rPr>
        <w:t xml:space="preserve"> </w:t>
      </w:r>
    </w:p>
    <w:p w:rsidR="00143BE3" w:rsidRDefault="00FE6B95" w:rsidP="00143BE3">
      <w:pPr>
        <w:pStyle w:val="Consigna"/>
        <w:numPr>
          <w:ilvl w:val="0"/>
          <w:numId w:val="0"/>
        </w:numPr>
        <w:ind w:left="357"/>
        <w:rPr>
          <w:rFonts w:ascii="Calibri" w:hAnsi="Calibri"/>
          <w:sz w:val="24"/>
          <w:szCs w:val="24"/>
          <w:lang w:val="es-ES_tradnl"/>
        </w:rPr>
      </w:pPr>
      <w:r>
        <w:rPr>
          <w:rFonts w:ascii="Calibri" w:hAnsi="Calibri"/>
          <w:sz w:val="24"/>
          <w:szCs w:val="24"/>
          <w:lang w:val="es-ES_tradnl"/>
        </w:rPr>
        <w:t>Estoy acá para acompañarte.</w:t>
      </w:r>
    </w:p>
    <w:p w:rsidR="00FE6B95" w:rsidRDefault="00FE6B95" w:rsidP="00143BE3">
      <w:pPr>
        <w:pStyle w:val="Consigna"/>
        <w:numPr>
          <w:ilvl w:val="0"/>
          <w:numId w:val="0"/>
        </w:numPr>
        <w:ind w:left="357"/>
        <w:rPr>
          <w:rFonts w:ascii="Calibri" w:hAnsi="Calibri"/>
          <w:sz w:val="24"/>
          <w:szCs w:val="24"/>
          <w:lang w:val="es-ES_tradnl"/>
        </w:rPr>
      </w:pPr>
      <w:r>
        <w:rPr>
          <w:rFonts w:ascii="Calibri" w:hAnsi="Calibri"/>
          <w:sz w:val="24"/>
          <w:szCs w:val="24"/>
          <w:lang w:val="es-ES_tradnl"/>
        </w:rPr>
        <w:t xml:space="preserve">Besotesssss. </w:t>
      </w:r>
    </w:p>
    <w:p w:rsidR="00F211EA" w:rsidRDefault="00F211EA"/>
    <w:sectPr w:rsidR="00F211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4DB8"/>
    <w:multiLevelType w:val="hybridMultilevel"/>
    <w:tmpl w:val="0740A3A0"/>
    <w:lvl w:ilvl="0" w:tplc="BC769574">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4574D6E"/>
    <w:multiLevelType w:val="hybridMultilevel"/>
    <w:tmpl w:val="6C0223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AEA0E39"/>
    <w:multiLevelType w:val="hybridMultilevel"/>
    <w:tmpl w:val="42FC34F4"/>
    <w:lvl w:ilvl="0" w:tplc="DED29EEA">
      <w:start w:val="1"/>
      <w:numFmt w:val="decimal"/>
      <w:pStyle w:val="Consigna"/>
      <w:lvlText w:val="%1."/>
      <w:lvlJc w:val="lef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AB"/>
    <w:rsid w:val="001015AB"/>
    <w:rsid w:val="00143BE3"/>
    <w:rsid w:val="004103BD"/>
    <w:rsid w:val="006C00AC"/>
    <w:rsid w:val="00A10EE1"/>
    <w:rsid w:val="00BE44DF"/>
    <w:rsid w:val="00F211EA"/>
    <w:rsid w:val="00FE6B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D246F-CF39-4936-9A5B-3331FCC3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43BE3"/>
    <w:rPr>
      <w:color w:val="0000FF"/>
      <w:u w:val="single"/>
    </w:rPr>
  </w:style>
  <w:style w:type="paragraph" w:styleId="NormalWeb">
    <w:name w:val="Normal (Web)"/>
    <w:basedOn w:val="Normal"/>
    <w:rsid w:val="00143BE3"/>
    <w:pPr>
      <w:spacing w:before="100" w:beforeAutospacing="1" w:after="100" w:afterAutospacing="1"/>
    </w:pPr>
  </w:style>
  <w:style w:type="character" w:styleId="Textoennegrita">
    <w:name w:val="Strong"/>
    <w:qFormat/>
    <w:rsid w:val="00143BE3"/>
    <w:rPr>
      <w:b/>
      <w:bCs/>
    </w:rPr>
  </w:style>
  <w:style w:type="paragraph" w:customStyle="1" w:styleId="Consigna">
    <w:name w:val="Consigna"/>
    <w:rsid w:val="00143BE3"/>
    <w:pPr>
      <w:numPr>
        <w:numId w:val="2"/>
      </w:numPr>
      <w:spacing w:after="0" w:line="276" w:lineRule="auto"/>
      <w:contextualSpacing/>
    </w:pPr>
    <w:rPr>
      <w:rFonts w:ascii="Verdana" w:eastAsia="MS Mincho" w:hAnsi="Verdana" w:cs="Times New Roman"/>
      <w:b/>
      <w:bCs/>
      <w:sz w:val="20"/>
      <w:lang w:val="en-US"/>
    </w:rPr>
  </w:style>
  <w:style w:type="paragraph" w:styleId="Prrafodelista">
    <w:name w:val="List Paragraph"/>
    <w:basedOn w:val="Normal"/>
    <w:uiPriority w:val="34"/>
    <w:qFormat/>
    <w:rsid w:val="0014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Z6sFXW5o0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2020-05-15T14:39:00Z</dcterms:created>
  <dcterms:modified xsi:type="dcterms:W3CDTF">2020-05-15T16:34:00Z</dcterms:modified>
</cp:coreProperties>
</file>