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8D" w:rsidRPr="008F4B2E" w:rsidRDefault="00951D8D">
      <w:pPr>
        <w:rPr>
          <w:rFonts w:asciiTheme="majorHAnsi" w:hAnsiTheme="majorHAnsi" w:cstheme="minorHAnsi"/>
          <w:sz w:val="24"/>
          <w:szCs w:val="24"/>
          <w:lang w:val="en-US"/>
        </w:rPr>
      </w:pPr>
    </w:p>
    <w:p w:rsidR="00A358C3" w:rsidRPr="007F5271" w:rsidRDefault="00A358C3" w:rsidP="00E01491">
      <w:pPr>
        <w:rPr>
          <w:rFonts w:asciiTheme="majorHAnsi" w:hAnsiTheme="majorHAnsi" w:cstheme="minorHAnsi"/>
          <w:b/>
          <w:sz w:val="28"/>
          <w:szCs w:val="28"/>
          <w:u w:val="single"/>
          <w:lang w:val="en-US"/>
        </w:rPr>
      </w:pPr>
      <w:r w:rsidRPr="007F5271">
        <w:rPr>
          <w:rFonts w:asciiTheme="majorHAnsi" w:hAnsiTheme="majorHAnsi" w:cstheme="minorHAnsi"/>
          <w:b/>
          <w:sz w:val="28"/>
          <w:szCs w:val="28"/>
          <w:u w:val="single"/>
          <w:lang w:val="en-US"/>
        </w:rPr>
        <w:t xml:space="preserve">Los </w:t>
      </w:r>
      <w:proofErr w:type="spellStart"/>
      <w:r w:rsidRPr="007F5271">
        <w:rPr>
          <w:rFonts w:asciiTheme="majorHAnsi" w:hAnsiTheme="majorHAnsi" w:cstheme="minorHAnsi"/>
          <w:b/>
          <w:sz w:val="28"/>
          <w:szCs w:val="28"/>
          <w:u w:val="single"/>
          <w:lang w:val="en-US"/>
        </w:rPr>
        <w:t>Método</w:t>
      </w:r>
      <w:r w:rsidR="008F4B2E" w:rsidRPr="007F5271">
        <w:rPr>
          <w:rFonts w:asciiTheme="majorHAnsi" w:hAnsiTheme="majorHAnsi" w:cstheme="minorHAnsi"/>
          <w:b/>
          <w:sz w:val="28"/>
          <w:szCs w:val="28"/>
          <w:u w:val="single"/>
          <w:lang w:val="en-US"/>
        </w:rPr>
        <w:t>s</w:t>
      </w:r>
      <w:proofErr w:type="spellEnd"/>
      <w:r w:rsidR="008F4B2E" w:rsidRPr="007F5271">
        <w:rPr>
          <w:rFonts w:asciiTheme="majorHAnsi" w:hAnsiTheme="majorHAnsi" w:cstheme="min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8F4B2E" w:rsidRPr="007F5271">
        <w:rPr>
          <w:rFonts w:asciiTheme="majorHAnsi" w:hAnsiTheme="majorHAnsi" w:cstheme="minorHAnsi"/>
          <w:b/>
          <w:sz w:val="28"/>
          <w:szCs w:val="28"/>
          <w:u w:val="single"/>
          <w:lang w:val="en-US"/>
        </w:rPr>
        <w:t>C</w:t>
      </w:r>
      <w:r w:rsidRPr="007F5271">
        <w:rPr>
          <w:rFonts w:asciiTheme="majorHAnsi" w:hAnsiTheme="majorHAnsi" w:cstheme="minorHAnsi"/>
          <w:b/>
          <w:sz w:val="28"/>
          <w:szCs w:val="28"/>
          <w:u w:val="single"/>
          <w:lang w:val="en-US"/>
        </w:rPr>
        <w:t>ientíficos</w:t>
      </w:r>
      <w:proofErr w:type="spellEnd"/>
    </w:p>
    <w:p w:rsidR="00A358C3" w:rsidRDefault="00A358C3" w:rsidP="00E01491">
      <w:pPr>
        <w:rPr>
          <w:rFonts w:asciiTheme="majorHAnsi" w:hAnsiTheme="majorHAnsi" w:cstheme="minorHAnsi"/>
          <w:sz w:val="24"/>
          <w:szCs w:val="24"/>
          <w:lang w:val="en-US"/>
        </w:rPr>
      </w:pPr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1. ¿En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qué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consiste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el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método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deductivo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? </w:t>
      </w:r>
      <w:proofErr w:type="gramStart"/>
      <w:r w:rsidR="007F5271">
        <w:rPr>
          <w:rFonts w:asciiTheme="majorHAnsi" w:hAnsiTheme="majorHAnsi" w:cstheme="minorHAnsi"/>
          <w:sz w:val="24"/>
          <w:szCs w:val="24"/>
          <w:lang w:val="en-US"/>
        </w:rPr>
        <w:t>¿</w:t>
      </w:r>
      <w:proofErr w:type="spellStart"/>
      <w:r w:rsidR="007F5271">
        <w:rPr>
          <w:rFonts w:asciiTheme="majorHAnsi" w:hAnsiTheme="majorHAnsi" w:cstheme="minorHAnsi"/>
          <w:sz w:val="24"/>
          <w:szCs w:val="24"/>
          <w:lang w:val="en-US"/>
        </w:rPr>
        <w:t>Qué</w:t>
      </w:r>
      <w:proofErr w:type="spellEnd"/>
      <w:r w:rsid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7F5271">
        <w:rPr>
          <w:rFonts w:asciiTheme="majorHAnsi" w:hAnsiTheme="majorHAnsi" w:cstheme="minorHAnsi"/>
          <w:sz w:val="24"/>
          <w:szCs w:val="24"/>
          <w:lang w:val="en-US"/>
        </w:rPr>
        <w:t>es</w:t>
      </w:r>
      <w:proofErr w:type="spellEnd"/>
      <w:r w:rsid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7F5271">
        <w:rPr>
          <w:rFonts w:asciiTheme="majorHAnsi" w:hAnsiTheme="majorHAnsi" w:cstheme="minorHAnsi"/>
          <w:sz w:val="24"/>
          <w:szCs w:val="24"/>
          <w:lang w:val="en-US"/>
        </w:rPr>
        <w:t>una</w:t>
      </w:r>
      <w:proofErr w:type="spellEnd"/>
      <w:r w:rsid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7F5271">
        <w:rPr>
          <w:rFonts w:asciiTheme="majorHAnsi" w:hAnsiTheme="majorHAnsi" w:cstheme="minorHAnsi"/>
          <w:sz w:val="24"/>
          <w:szCs w:val="24"/>
          <w:lang w:val="en-US"/>
        </w:rPr>
        <w:t>deducción</w:t>
      </w:r>
      <w:proofErr w:type="spellEnd"/>
      <w:r w:rsidR="007F5271">
        <w:rPr>
          <w:rFonts w:asciiTheme="majorHAnsi" w:hAnsiTheme="majorHAnsi" w:cstheme="minorHAnsi"/>
          <w:sz w:val="24"/>
          <w:szCs w:val="24"/>
          <w:lang w:val="en-US"/>
        </w:rPr>
        <w:t>?</w:t>
      </w:r>
      <w:proofErr w:type="gramEnd"/>
      <w:r w:rsid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</w:p>
    <w:p w:rsidR="007F5271" w:rsidRDefault="007F5271" w:rsidP="00E01491">
      <w:pPr>
        <w:tabs>
          <w:tab w:val="left" w:pos="7635"/>
        </w:tabs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sz w:val="24"/>
          <w:szCs w:val="24"/>
          <w:lang w:val="en-US"/>
        </w:rPr>
        <w:t xml:space="preserve">2. </w:t>
      </w:r>
      <w:proofErr w:type="gramStart"/>
      <w:r>
        <w:rPr>
          <w:rFonts w:asciiTheme="majorHAnsi" w:hAnsiTheme="majorHAnsi" w:cstheme="minorHAnsi"/>
          <w:sz w:val="24"/>
          <w:szCs w:val="24"/>
          <w:lang w:val="en-US"/>
        </w:rPr>
        <w:t>a</w:t>
      </w:r>
      <w:proofErr w:type="gramEnd"/>
      <w:r>
        <w:rPr>
          <w:rFonts w:asciiTheme="majorHAnsi" w:hAnsiTheme="majorHAnsi" w:cstheme="minorHAnsi"/>
          <w:sz w:val="24"/>
          <w:szCs w:val="24"/>
          <w:lang w:val="en-US"/>
        </w:rPr>
        <w:t xml:space="preserve">)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Leé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e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interpretá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el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siguiente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ejemplo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razonamiento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deductivo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>:</w:t>
      </w:r>
      <w:r w:rsidR="00E01491">
        <w:rPr>
          <w:rFonts w:asciiTheme="majorHAnsi" w:hAnsiTheme="majorHAnsi" w:cstheme="minorHAnsi"/>
          <w:sz w:val="24"/>
          <w:szCs w:val="24"/>
          <w:lang w:val="en-US"/>
        </w:rPr>
        <w:tab/>
      </w:r>
    </w:p>
    <w:p w:rsidR="007F5271" w:rsidRDefault="007F5271" w:rsidP="00E01491">
      <w:pPr>
        <w:rPr>
          <w:rFonts w:asciiTheme="majorHAnsi" w:hAnsiTheme="majorHAnsi" w:cstheme="minorHAnsi"/>
          <w:sz w:val="24"/>
          <w:szCs w:val="24"/>
          <w:lang w:val="en-US"/>
        </w:rPr>
      </w:pPr>
      <w:r w:rsidRPr="007F5271">
        <w:rPr>
          <w:rFonts w:asciiTheme="majorHAnsi" w:hAnsiTheme="majorHAnsi" w:cstheme="minorHAnsi"/>
          <w:sz w:val="24"/>
          <w:szCs w:val="24"/>
          <w:lang w:val="en-US"/>
        </w:rPr>
        <w:t>“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Todos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los </w:t>
      </w:r>
      <w:proofErr w:type="gramStart"/>
      <w:r w:rsidRPr="007F5271">
        <w:rPr>
          <w:rFonts w:asciiTheme="majorHAnsi" w:hAnsiTheme="majorHAnsi" w:cstheme="minorHAnsi"/>
          <w:sz w:val="24"/>
          <w:szCs w:val="24"/>
          <w:lang w:val="en-US"/>
        </w:rPr>
        <w:t>hombres</w:t>
      </w:r>
      <w:proofErr w:type="gram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son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mortales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>”                                                                                              “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Sócrates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es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hombre”                                                                                                  ____________________________                                                                                                          “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Sócrates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lang w:val="en-US"/>
        </w:rPr>
        <w:t>es</w:t>
      </w:r>
      <w:proofErr w:type="spellEnd"/>
      <w:r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mortal”                  </w:t>
      </w:r>
    </w:p>
    <w:p w:rsidR="00A358C3" w:rsidRDefault="007F5271" w:rsidP="00E01491">
      <w:pPr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sz w:val="24"/>
          <w:szCs w:val="24"/>
          <w:lang w:val="en-US"/>
        </w:rPr>
        <w:t xml:space="preserve">b)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Teniendo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en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cuenta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que el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método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deductivo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funciona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a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partir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de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razonamientos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lógicos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que van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desde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lo “general” (“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Todos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los hombres son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mortales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”)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hacia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lo particular (“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Sócrates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es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hombre,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por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lo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tanto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Sócrates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es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mortal”</w:t>
      </w:r>
      <w:r>
        <w:rPr>
          <w:rFonts w:asciiTheme="majorHAnsi" w:hAnsiTheme="majorHAnsi" w:cstheme="minorHAnsi"/>
          <w:sz w:val="24"/>
          <w:szCs w:val="24"/>
          <w:lang w:val="en-US"/>
        </w:rPr>
        <w:t xml:space="preserve">)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pensá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e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intentá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inorHAnsi"/>
          <w:sz w:val="24"/>
          <w:szCs w:val="24"/>
          <w:lang w:val="en-US"/>
        </w:rPr>
        <w:t>comentar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un</w:t>
      </w:r>
      <w:proofErr w:type="gram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ejemplo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similar al anterior. </w:t>
      </w:r>
    </w:p>
    <w:p w:rsidR="007F5271" w:rsidRDefault="007F5271">
      <w:pPr>
        <w:rPr>
          <w:rFonts w:asciiTheme="majorHAnsi" w:hAnsiTheme="majorHAnsi" w:cstheme="minorHAnsi"/>
          <w:sz w:val="24"/>
          <w:szCs w:val="24"/>
          <w:lang w:val="en-US"/>
        </w:rPr>
      </w:pPr>
    </w:p>
    <w:p w:rsidR="007F5271" w:rsidRDefault="007F5271">
      <w:pPr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sz w:val="24"/>
          <w:szCs w:val="24"/>
          <w:lang w:val="en-US"/>
        </w:rPr>
        <w:t xml:space="preserve">3.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Aplicando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el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método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deductivo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intentá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resolver el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siguiente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problema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>:</w:t>
      </w:r>
    </w:p>
    <w:p w:rsidR="00A358C3" w:rsidRPr="007F5271" w:rsidRDefault="007F5271">
      <w:pPr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sz w:val="24"/>
          <w:szCs w:val="24"/>
          <w:lang w:val="en-US"/>
        </w:rPr>
        <w:t xml:space="preserve">“Si los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ángulos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interiores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de un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triángulos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suman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180º</w:t>
      </w:r>
      <w:r w:rsidR="00857B6B">
        <w:rPr>
          <w:rFonts w:asciiTheme="majorHAnsi" w:hAnsiTheme="majorHAnsi" w:cstheme="minorHAnsi"/>
          <w:sz w:val="24"/>
          <w:szCs w:val="24"/>
          <w:lang w:val="en-US"/>
        </w:rPr>
        <w:t xml:space="preserve"> y </w:t>
      </w:r>
      <w:proofErr w:type="spellStart"/>
      <w:r w:rsidR="00857B6B">
        <w:rPr>
          <w:rFonts w:asciiTheme="majorHAnsi" w:hAnsiTheme="majorHAnsi" w:cstheme="minorHAnsi"/>
          <w:sz w:val="24"/>
          <w:szCs w:val="24"/>
          <w:lang w:val="en-US"/>
        </w:rPr>
        <w:t>uno</w:t>
      </w:r>
      <w:proofErr w:type="spellEnd"/>
      <w:r w:rsidR="00857B6B">
        <w:rPr>
          <w:rFonts w:asciiTheme="majorHAnsi" w:hAnsiTheme="majorHAnsi" w:cstheme="minorHAnsi"/>
          <w:sz w:val="24"/>
          <w:szCs w:val="24"/>
          <w:lang w:val="en-US"/>
        </w:rPr>
        <w:t xml:space="preserve"> de </w:t>
      </w:r>
      <w:proofErr w:type="spellStart"/>
      <w:r w:rsidR="00857B6B">
        <w:rPr>
          <w:rFonts w:asciiTheme="majorHAnsi" w:hAnsiTheme="majorHAnsi" w:cstheme="minorHAnsi"/>
          <w:sz w:val="24"/>
          <w:szCs w:val="24"/>
          <w:lang w:val="en-US"/>
        </w:rPr>
        <w:t>sus</w:t>
      </w:r>
      <w:proofErr w:type="spellEnd"/>
      <w:r w:rsidR="00857B6B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857B6B">
        <w:rPr>
          <w:rFonts w:asciiTheme="majorHAnsi" w:hAnsiTheme="majorHAnsi" w:cstheme="minorHAnsi"/>
          <w:sz w:val="24"/>
          <w:szCs w:val="24"/>
          <w:lang w:val="en-US"/>
        </w:rPr>
        <w:t>ángulos</w:t>
      </w:r>
      <w:proofErr w:type="spellEnd"/>
      <w:r w:rsidR="00857B6B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857B6B">
        <w:rPr>
          <w:rFonts w:asciiTheme="majorHAnsi" w:hAnsiTheme="majorHAnsi" w:cstheme="minorHAnsi"/>
          <w:sz w:val="24"/>
          <w:szCs w:val="24"/>
          <w:lang w:val="en-US"/>
        </w:rPr>
        <w:t>es</w:t>
      </w:r>
      <w:proofErr w:type="spellEnd"/>
      <w:r w:rsidR="00857B6B">
        <w:rPr>
          <w:rFonts w:asciiTheme="majorHAnsi" w:hAnsiTheme="majorHAnsi" w:cstheme="minorHAnsi"/>
          <w:sz w:val="24"/>
          <w:szCs w:val="24"/>
          <w:lang w:val="en-US"/>
        </w:rPr>
        <w:t xml:space="preserve"> recto: </w:t>
      </w:r>
      <w:r>
        <w:rPr>
          <w:rFonts w:asciiTheme="majorHAnsi" w:hAnsiTheme="majorHAnsi" w:cstheme="minorHAnsi"/>
          <w:sz w:val="24"/>
          <w:szCs w:val="24"/>
          <w:lang w:val="en-US"/>
        </w:rPr>
        <w:t>¿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Qué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podés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deducir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  <w:lang w:val="en-US"/>
        </w:rPr>
        <w:t>acerca</w:t>
      </w:r>
      <w:proofErr w:type="spellEnd"/>
      <w:r>
        <w:rPr>
          <w:rFonts w:asciiTheme="majorHAnsi" w:hAnsiTheme="majorHAnsi" w:cstheme="minorHAnsi"/>
          <w:sz w:val="24"/>
          <w:szCs w:val="24"/>
          <w:lang w:val="en-US"/>
        </w:rPr>
        <w:t xml:space="preserve"> de la </w:t>
      </w:r>
      <w:proofErr w:type="spellStart"/>
      <w:r w:rsidR="00857B6B">
        <w:rPr>
          <w:rFonts w:asciiTheme="majorHAnsi" w:hAnsiTheme="majorHAnsi" w:cstheme="minorHAnsi"/>
          <w:sz w:val="24"/>
          <w:szCs w:val="24"/>
          <w:lang w:val="en-US"/>
        </w:rPr>
        <w:t>medida</w:t>
      </w:r>
      <w:proofErr w:type="spellEnd"/>
      <w:r w:rsidR="00857B6B">
        <w:rPr>
          <w:rFonts w:asciiTheme="majorHAnsi" w:hAnsiTheme="majorHAnsi" w:cstheme="minorHAnsi"/>
          <w:sz w:val="24"/>
          <w:szCs w:val="24"/>
          <w:lang w:val="en-US"/>
        </w:rPr>
        <w:t xml:space="preserve"> de los </w:t>
      </w:r>
      <w:proofErr w:type="spellStart"/>
      <w:r w:rsidR="00857B6B">
        <w:rPr>
          <w:rFonts w:asciiTheme="majorHAnsi" w:hAnsiTheme="majorHAnsi" w:cstheme="minorHAnsi"/>
          <w:sz w:val="24"/>
          <w:szCs w:val="24"/>
          <w:lang w:val="en-US"/>
        </w:rPr>
        <w:t>otros</w:t>
      </w:r>
      <w:proofErr w:type="spellEnd"/>
      <w:r w:rsidR="00857B6B">
        <w:rPr>
          <w:rFonts w:asciiTheme="majorHAnsi" w:hAnsiTheme="majorHAnsi" w:cstheme="minorHAnsi"/>
          <w:sz w:val="24"/>
          <w:szCs w:val="24"/>
          <w:lang w:val="en-US"/>
        </w:rPr>
        <w:t xml:space="preserve"> dos </w:t>
      </w:r>
      <w:proofErr w:type="spellStart"/>
      <w:r w:rsidR="00857B6B">
        <w:rPr>
          <w:rFonts w:asciiTheme="majorHAnsi" w:hAnsiTheme="majorHAnsi" w:cstheme="minorHAnsi"/>
          <w:sz w:val="24"/>
          <w:szCs w:val="24"/>
          <w:lang w:val="en-US"/>
        </w:rPr>
        <w:t>ángulos</w:t>
      </w:r>
      <w:proofErr w:type="spellEnd"/>
      <w:r w:rsidR="00857B6B">
        <w:rPr>
          <w:rFonts w:asciiTheme="majorHAnsi" w:hAnsiTheme="majorHAnsi" w:cstheme="minorHAnsi"/>
          <w:sz w:val="24"/>
          <w:szCs w:val="24"/>
          <w:lang w:val="en-US"/>
        </w:rPr>
        <w:t>?”</w:t>
      </w:r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                 </w:t>
      </w:r>
    </w:p>
    <w:p w:rsidR="00A358C3" w:rsidRPr="007F5271" w:rsidRDefault="00857B6B">
      <w:pPr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sz w:val="24"/>
          <w:szCs w:val="24"/>
          <w:lang w:val="en-US"/>
        </w:rPr>
        <w:t>4</w:t>
      </w:r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. ¿En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qué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consiste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el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método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Inductivo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?  ¿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Cuáles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son los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pasos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gram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del</w:t>
      </w:r>
      <w:proofErr w:type="gram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método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inductivo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?</w:t>
      </w:r>
    </w:p>
    <w:p w:rsidR="00A358C3" w:rsidRPr="007F5271" w:rsidRDefault="00857B6B">
      <w:pPr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sz w:val="24"/>
          <w:szCs w:val="24"/>
          <w:lang w:val="en-US"/>
        </w:rPr>
        <w:t>5</w:t>
      </w:r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. </w:t>
      </w:r>
      <w:proofErr w:type="gram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a)</w:t>
      </w:r>
      <w:proofErr w:type="spellStart"/>
      <w:proofErr w:type="gram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Leé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el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siguiente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ejemplo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acerca</w:t>
      </w:r>
      <w:proofErr w:type="spellEnd"/>
      <w:r w:rsidR="00302D11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la </w:t>
      </w:r>
      <w:proofErr w:type="spellStart"/>
      <w:r w:rsidR="00302D11" w:rsidRPr="007F5271">
        <w:rPr>
          <w:rFonts w:asciiTheme="majorHAnsi" w:hAnsiTheme="majorHAnsi" w:cstheme="minorHAnsi"/>
          <w:sz w:val="24"/>
          <w:szCs w:val="24"/>
          <w:lang w:val="en-US"/>
        </w:rPr>
        <w:t>paradoja</w:t>
      </w:r>
      <w:proofErr w:type="spellEnd"/>
      <w:r w:rsidR="00302D11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de los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cuervos</w:t>
      </w:r>
      <w:proofErr w:type="spellEnd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proofErr w:type="spellStart"/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negros</w:t>
      </w:r>
      <w:proofErr w:type="spellEnd"/>
      <w:r w:rsidR="00302D11" w:rsidRPr="007F5271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A358C3" w:rsidRPr="007F5271">
        <w:rPr>
          <w:rFonts w:asciiTheme="majorHAnsi" w:hAnsiTheme="majorHAnsi" w:cstheme="minorHAnsi"/>
          <w:sz w:val="24"/>
          <w:szCs w:val="24"/>
          <w:lang w:val="en-US"/>
        </w:rPr>
        <w:t>:</w:t>
      </w:r>
    </w:p>
    <w:p w:rsidR="007B4DAE" w:rsidRPr="007F5271" w:rsidRDefault="00A358C3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lang w:val="en-US"/>
        </w:rPr>
        <w:t>“</w:t>
      </w:r>
      <w:r w:rsidR="008F1C77" w:rsidRPr="007F5271">
        <w:rPr>
          <w:rFonts w:asciiTheme="majorHAnsi" w:hAnsiTheme="majorHAnsi" w:cstheme="minorHAnsi"/>
          <w:sz w:val="24"/>
          <w:szCs w:val="24"/>
          <w:lang w:val="en-US"/>
        </w:rPr>
        <w:t>...</w:t>
      </w:r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Carl </w:t>
      </w:r>
      <w:proofErr w:type="spellStart"/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Hempel</w:t>
      </w:r>
      <w:proofErr w:type="spellEnd"/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(1905-1997) fue un importante filósofo alemán representante del famoso Círculo de Viena</w:t>
      </w:r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, </w:t>
      </w:r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uno de los problemas que investigó fue el de la inducción. La inducción es un procedimiento por medio del cual alcanzamos, por generalización, una ley universal a partir de un número determinado, no exhaustivo</w:t>
      </w:r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(no absoluto</w:t>
      </w:r>
      <w:proofErr w:type="gramStart"/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) </w:t>
      </w:r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,</w:t>
      </w:r>
      <w:proofErr w:type="gramEnd"/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de casos particulares. El ejemplo de </w:t>
      </w:r>
      <w:proofErr w:type="spellStart"/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Hempel</w:t>
      </w:r>
      <w:proofErr w:type="spellEnd"/>
      <w:r w:rsidR="008F1C77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(1945) es el enunciado «todos los cuervos son negros». Nuestra observación de un número considerable de cuervos y la comprobación de que todos ellos son negros nos pueden conducir a la conclusión de que todos los cuervos son negros. Así, a medida que vamos revisando nuevos cuervos y verificando que también tienen ese color, nuestra creencia en dicha afirmación va aumentando.</w:t>
      </w:r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Podemos considerar que si un cuervo es negro, dos cuervos son negros, cien cuervos son negros, mil cuervos son negros y un millón de cuervos lo son, una </w:t>
      </w:r>
      <w:proofErr w:type="spellStart"/>
      <w:proofErr w:type="gramStart"/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derivaci</w:t>
      </w:r>
      <w:proofErr w:type="spellEnd"/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[</w:t>
      </w:r>
      <w:proofErr w:type="spellStart"/>
      <w:proofErr w:type="gramEnd"/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on</w:t>
      </w:r>
      <w:proofErr w:type="spellEnd"/>
      <w:r w:rsidR="007B4DA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inductiva o generalización nos permitiría  afirmar que TODOS LOS CUERVOS SON NEGROS…”</w:t>
      </w:r>
    </w:p>
    <w:p w:rsidR="00302D11" w:rsidRPr="007F5271" w:rsidRDefault="00302D11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b) Luego de leer los “Límites del método inductivo”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comentá</w:t>
      </w:r>
      <w:proofErr w:type="spellEnd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: por qué el conocimiento que se genera en el caso de los cuervos negros es provisorio y no definitivo. </w:t>
      </w:r>
    </w:p>
    <w:p w:rsidR="00302D11" w:rsidRPr="007F5271" w:rsidRDefault="00857B6B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z w:val="24"/>
          <w:szCs w:val="24"/>
          <w:shd w:val="clear" w:color="auto" w:fill="FFFFFF"/>
        </w:rPr>
        <w:lastRenderedPageBreak/>
        <w:t>6</w:t>
      </w:r>
      <w:r w:rsidR="00302D11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302D11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Comentá</w:t>
      </w:r>
      <w:proofErr w:type="spellEnd"/>
      <w:r w:rsidR="00302D11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en qué consiste el método “Hipotético Deductivo”. Luego </w:t>
      </w:r>
      <w:proofErr w:type="spellStart"/>
      <w:r w:rsidR="00302D11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enumerá</w:t>
      </w:r>
      <w:proofErr w:type="spellEnd"/>
      <w:r w:rsidR="00302D11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cuáles son los pasos del método Hipotético Deductivo </w:t>
      </w:r>
    </w:p>
    <w:p w:rsidR="00302D11" w:rsidRPr="007F5271" w:rsidRDefault="00857B6B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z w:val="24"/>
          <w:szCs w:val="24"/>
          <w:shd w:val="clear" w:color="auto" w:fill="FFFFFF"/>
        </w:rPr>
        <w:t>7</w:t>
      </w:r>
      <w:r w:rsidR="00302D11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. Describí con tus palabras en qué consiste el </w:t>
      </w:r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empleo del método Hipotético Deductivo en el </w:t>
      </w:r>
      <w:r w:rsidR="00302D11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ejemplo del planeta Urano </w:t>
      </w:r>
    </w:p>
    <w:p w:rsidR="0026191A" w:rsidRPr="007F5271" w:rsidRDefault="00857B6B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z w:val="24"/>
          <w:szCs w:val="24"/>
          <w:shd w:val="clear" w:color="auto" w:fill="FFFFFF"/>
        </w:rPr>
        <w:t>8</w:t>
      </w:r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Leé</w:t>
      </w:r>
      <w:proofErr w:type="spellEnd"/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el caso “</w:t>
      </w:r>
      <w:proofErr w:type="spellStart"/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Semmelweis</w:t>
      </w:r>
      <w:proofErr w:type="spellEnd"/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” (extraído del libro </w:t>
      </w:r>
      <w:r w:rsidR="0026191A" w:rsidRPr="007F527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 xml:space="preserve">“Filosofía de la Ciencia Natural de Carl </w:t>
      </w:r>
      <w:proofErr w:type="spellStart"/>
      <w:r w:rsidR="0026191A" w:rsidRPr="007F527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>Hempel</w:t>
      </w:r>
      <w:proofErr w:type="spellEnd"/>
      <w:r w:rsidR="0026191A" w:rsidRPr="007F527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>”</w:t>
      </w:r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páginas 16 a 18); </w:t>
      </w:r>
      <w:proofErr w:type="spellStart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>mirá</w:t>
      </w:r>
      <w:proofErr w:type="spellEnd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el video </w:t>
      </w:r>
      <w:proofErr w:type="spellStart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>porporcionado</w:t>
      </w:r>
      <w:proofErr w:type="spellEnd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en el enlace adjunto “Historia de la asepsia-Caso </w:t>
      </w:r>
      <w:proofErr w:type="spellStart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>Semmelweis</w:t>
      </w:r>
      <w:proofErr w:type="spellEnd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” extraído del sitio  </w:t>
      </w:r>
      <w:proofErr w:type="spellStart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>History</w:t>
      </w:r>
      <w:proofErr w:type="spellEnd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>Channel</w:t>
      </w:r>
      <w:proofErr w:type="spellEnd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en </w:t>
      </w:r>
      <w:proofErr w:type="spellStart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>youtube</w:t>
      </w:r>
      <w:proofErr w:type="spellEnd"/>
      <w:r w:rsidR="006F690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,  </w:t>
      </w:r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y </w:t>
      </w:r>
      <w:proofErr w:type="spellStart"/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respondé</w:t>
      </w:r>
      <w:proofErr w:type="spellEnd"/>
      <w:r w:rsidR="0026191A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: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a. Describí cuál es el problema que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dá</w:t>
      </w:r>
      <w:proofErr w:type="spellEnd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origen a la investigación del médico 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b.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Enumerá</w:t>
      </w:r>
      <w:proofErr w:type="spellEnd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las distintas hipótesis que aparecen en el texto 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c.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Comentá</w:t>
      </w:r>
      <w:proofErr w:type="spellEnd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el modo en que </w:t>
      </w:r>
      <w:proofErr w:type="spellStart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Semmelweis</w:t>
      </w:r>
      <w:proofErr w:type="spellEnd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rechaza cada una de estas hipótesis (CONTRASTACIÓN Y REFUTACIÓN)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d. ¿Cuál era la verdadera causa de la muerte de las mujeres? 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c. Mediante qué experiencia confirma la veracidad de esta hipótesis 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d. Describí en qué contexto histórico se desarrolla el trabajo del doctor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e. ¿Qué factores sociales influyeron en sus investigaciones para que éstas no se dieran a conocer? 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f. ¿En qué circunstancias muere el doctor?   </w:t>
      </w:r>
    </w:p>
    <w:p w:rsidR="0026191A" w:rsidRPr="007F5271" w:rsidRDefault="0026191A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g. ¿</w:t>
      </w:r>
      <w:proofErr w:type="spellStart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Creés</w:t>
      </w:r>
      <w:proofErr w:type="spellEnd"/>
      <w:r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que en la actualidad se dan </w:t>
      </w:r>
      <w:r w:rsidR="008F4B2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situaciones parecidas a las que le tocó vivir a </w:t>
      </w:r>
      <w:proofErr w:type="spellStart"/>
      <w:r w:rsidR="008F4B2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Semmelweis</w:t>
      </w:r>
      <w:proofErr w:type="spellEnd"/>
      <w:r w:rsidR="008F4B2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? </w:t>
      </w:r>
      <w:proofErr w:type="spellStart"/>
      <w:r w:rsidR="008F4B2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>Elaborá</w:t>
      </w:r>
      <w:proofErr w:type="spellEnd"/>
      <w:r w:rsidR="008F4B2E" w:rsidRPr="007F5271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un texto en el que analices las posibles influencias de los poderes económicos, políticos y sociales en la actividad científica. Puede ser un caso real o un ejemplo imaginario. </w:t>
      </w:r>
    </w:p>
    <w:p w:rsidR="00302D11" w:rsidRPr="007F5271" w:rsidRDefault="00E01491" w:rsidP="00E01491">
      <w:pPr>
        <w:tabs>
          <w:tab w:val="left" w:pos="2940"/>
        </w:tabs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:rsidR="007B4DAE" w:rsidRDefault="007B4DAE">
      <w:pPr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A358C3" w:rsidRDefault="007B4DAE">
      <w:pPr>
        <w:rPr>
          <w:lang w:val="en-US"/>
        </w:rPr>
      </w:pP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</w:t>
      </w:r>
    </w:p>
    <w:p w:rsidR="00A358C3" w:rsidRDefault="00A358C3">
      <w:pPr>
        <w:rPr>
          <w:lang w:val="en-US"/>
        </w:rPr>
      </w:pPr>
    </w:p>
    <w:p w:rsidR="00407CDF" w:rsidRDefault="00A358C3">
      <w:r>
        <w:rPr>
          <w:lang w:val="en-US"/>
        </w:rPr>
        <w:t xml:space="preserve">    </w:t>
      </w:r>
      <w:hyperlink r:id="rId4" w:history="1">
        <w:r w:rsidR="00407CDF">
          <w:rPr>
            <w:rStyle w:val="Hipervnculo"/>
          </w:rPr>
          <w:t>https://www.youtube.com/watch?v=2HF2PUWgrMo</w:t>
        </w:r>
      </w:hyperlink>
    </w:p>
    <w:p w:rsidR="00A358C3" w:rsidRDefault="00A358C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358C3" w:rsidRDefault="00A358C3">
      <w:pPr>
        <w:rPr>
          <w:lang w:val="en-US"/>
        </w:rPr>
      </w:pPr>
    </w:p>
    <w:p w:rsidR="00A358C3" w:rsidRDefault="00A358C3">
      <w:pPr>
        <w:rPr>
          <w:lang w:val="en-US"/>
        </w:rPr>
      </w:pPr>
    </w:p>
    <w:p w:rsidR="00A358C3" w:rsidRPr="00A358C3" w:rsidRDefault="00A358C3">
      <w:pPr>
        <w:rPr>
          <w:lang w:val="en-US"/>
        </w:rPr>
      </w:pPr>
      <w:r>
        <w:rPr>
          <w:lang w:val="en-US"/>
        </w:rPr>
        <w:t xml:space="preserve">                                    </w:t>
      </w:r>
    </w:p>
    <w:sectPr w:rsidR="00A358C3" w:rsidRPr="00A358C3" w:rsidSect="00951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58C3"/>
    <w:rsid w:val="0023051C"/>
    <w:rsid w:val="0026191A"/>
    <w:rsid w:val="00302D11"/>
    <w:rsid w:val="00407CDF"/>
    <w:rsid w:val="0041278B"/>
    <w:rsid w:val="006366C0"/>
    <w:rsid w:val="006F6901"/>
    <w:rsid w:val="007B4DAE"/>
    <w:rsid w:val="007F5271"/>
    <w:rsid w:val="00857B6B"/>
    <w:rsid w:val="008F1C77"/>
    <w:rsid w:val="008F4B2E"/>
    <w:rsid w:val="00951D8D"/>
    <w:rsid w:val="00A358C3"/>
    <w:rsid w:val="00A846C6"/>
    <w:rsid w:val="00E01491"/>
    <w:rsid w:val="00E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7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HF2PUWgr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2020-04-11T18:30:00Z</dcterms:created>
  <dcterms:modified xsi:type="dcterms:W3CDTF">2020-04-13T18:02:00Z</dcterms:modified>
</cp:coreProperties>
</file>