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D2" w:rsidRPr="005834DA" w:rsidRDefault="00BD76D2" w:rsidP="00BD76D2">
      <w:pPr>
        <w:framePr w:w="8355" w:h="2397" w:hRule="exact" w:hSpace="141" w:wrap="around" w:vAnchor="text" w:hAnchor="page" w:x="2401" w:y="-61"/>
        <w:rPr>
          <w:rFonts w:ascii="Arial" w:hAnsi="Arial" w:cs="Arial"/>
          <w:b/>
          <w:bCs/>
          <w:noProof/>
          <w:color w:val="5B9BD5" w:themeColor="accent1"/>
          <w:sz w:val="32"/>
          <w:szCs w:val="32"/>
        </w:rPr>
      </w:pPr>
      <w:bookmarkStart w:id="0" w:name="_Hlk34745293"/>
      <w:bookmarkEnd w:id="0"/>
      <w:r w:rsidRPr="005834DA">
        <w:rPr>
          <w:rFonts w:ascii="Arial" w:hAnsi="Arial" w:cs="Arial"/>
          <w:b/>
          <w:color w:val="5B9BD5" w:themeColor="accent1"/>
          <w:sz w:val="32"/>
          <w:szCs w:val="32"/>
        </w:rPr>
        <w:t>Colegio Señor de Mailín</w:t>
      </w:r>
    </w:p>
    <w:p w:rsidR="00BD76D2" w:rsidRPr="00572E19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b/>
          <w:bCs/>
          <w:i/>
          <w:iCs/>
          <w:sz w:val="20"/>
          <w:szCs w:val="20"/>
        </w:rPr>
      </w:pPr>
      <w:r w:rsidRPr="00572E19">
        <w:rPr>
          <w:rFonts w:ascii="Comic Sans MS" w:hAnsi="Comic Sans MS" w:cs="Arial"/>
          <w:b/>
          <w:bCs/>
          <w:i/>
          <w:iCs/>
          <w:sz w:val="20"/>
          <w:szCs w:val="20"/>
        </w:rPr>
        <w:t>DIEGEP Nº 3265</w:t>
      </w:r>
    </w:p>
    <w:p w:rsidR="00BD76D2" w:rsidRPr="005834DA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DISTRITO DE MALVINAS ARGENTINAS</w:t>
      </w:r>
    </w:p>
    <w:p w:rsidR="00BD76D2" w:rsidRPr="005834DA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 xml:space="preserve">San Pedro 465 (1613) </w:t>
      </w:r>
    </w:p>
    <w:p w:rsidR="00BD76D2" w:rsidRPr="005834DA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Villa de Mayo - Bs. As-</w:t>
      </w:r>
      <w:r w:rsidRPr="00BD76D2">
        <w:rPr>
          <w:rFonts w:ascii="Comic Sans MS" w:hAnsi="Comic Sans MS" w:cs="Arial"/>
          <w:sz w:val="20"/>
          <w:szCs w:val="20"/>
        </w:rPr>
        <w:t xml:space="preserve"> </w:t>
      </w:r>
      <w:r w:rsidRPr="005834DA">
        <w:rPr>
          <w:rFonts w:ascii="Comic Sans MS" w:hAnsi="Comic Sans MS" w:cs="Arial"/>
          <w:sz w:val="20"/>
          <w:szCs w:val="20"/>
        </w:rPr>
        <w:t>Tel/Fax: 011-4463 - 8461</w:t>
      </w:r>
    </w:p>
    <w:p w:rsidR="00BD76D2" w:rsidRDefault="00BD76D2" w:rsidP="00BD76D2">
      <w:pPr>
        <w:rPr>
          <w:rFonts w:ascii="Comic Sans MS" w:hAnsi="Comic Sans MS" w:cs="Arial"/>
          <w:sz w:val="20"/>
          <w:szCs w:val="20"/>
        </w:rPr>
      </w:pPr>
      <w:r>
        <w:rPr>
          <w:noProof/>
          <w:lang w:eastAsia="es-AR"/>
        </w:rPr>
        <w:drawing>
          <wp:inline distT="0" distB="0" distL="0" distR="0" wp14:anchorId="4ADD9645" wp14:editId="31DAA7B7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D2" w:rsidRDefault="00BD76D2" w:rsidP="00BD76D2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56930</wp:posOffset>
                </wp:positionH>
                <wp:positionV relativeFrom="paragraph">
                  <wp:posOffset>170532</wp:posOffset>
                </wp:positionV>
                <wp:extent cx="6662057" cy="46104"/>
                <wp:effectExtent l="0" t="0" r="24765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2057" cy="46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0E7747B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3.45pt" to="529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7753B9" w:rsidRDefault="00C925FF" w:rsidP="0064737A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  <w:r>
        <w:rPr>
          <w:rFonts w:ascii="Comic Sans MS" w:hAnsi="Comic Sans MS" w:cs="Arial"/>
          <w:b/>
          <w:sz w:val="40"/>
          <w:szCs w:val="40"/>
          <w:u w:val="single"/>
        </w:rPr>
        <w:t>CONTINUIDAD PEDAGOGICA II</w:t>
      </w:r>
    </w:p>
    <w:p w:rsidR="007753B9" w:rsidRPr="00FE78CC" w:rsidRDefault="00FE78CC" w:rsidP="00812AE3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 w:cs="Arial"/>
          <w:sz w:val="24"/>
          <w:szCs w:val="24"/>
        </w:rPr>
        <w:t xml:space="preserve">    </w:t>
      </w:r>
      <w:r w:rsidR="007753B9" w:rsidRPr="007753B9">
        <w:rPr>
          <w:rFonts w:ascii="Comic Sans MS" w:hAnsi="Comic Sans MS" w:cs="Arial"/>
          <w:sz w:val="24"/>
          <w:szCs w:val="24"/>
        </w:rPr>
        <w:t xml:space="preserve">  </w:t>
      </w:r>
      <w:r w:rsidR="00E32C3D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                                                  </w:t>
      </w:r>
      <w:r w:rsidR="007753B9">
        <w:rPr>
          <w:rFonts w:ascii="Comic Sans MS" w:hAnsi="Comic Sans MS" w:cs="Arial"/>
          <w:sz w:val="24"/>
          <w:szCs w:val="24"/>
        </w:rPr>
        <w:t xml:space="preserve"> </w:t>
      </w:r>
      <w:r w:rsidR="0064737A">
        <w:rPr>
          <w:rFonts w:ascii="Comic Sans MS" w:hAnsi="Comic Sans MS" w:cs="Arial"/>
          <w:sz w:val="24"/>
          <w:szCs w:val="24"/>
        </w:rPr>
        <w:t xml:space="preserve">Trabajo n° </w:t>
      </w:r>
      <w:r w:rsidR="00062F39">
        <w:rPr>
          <w:rFonts w:ascii="Comic Sans MS" w:hAnsi="Comic Sans MS" w:cs="Arial"/>
          <w:sz w:val="24"/>
          <w:szCs w:val="24"/>
        </w:rPr>
        <w:t>8</w:t>
      </w:r>
    </w:p>
    <w:p w:rsidR="00E32C3D" w:rsidRPr="007753B9" w:rsidRDefault="00E32C3D" w:rsidP="007753B9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                                                     </w:t>
      </w:r>
    </w:p>
    <w:p w:rsidR="007753B9" w:rsidRPr="00EE3FF9" w:rsidRDefault="00BD76D2" w:rsidP="007753B9">
      <w:pPr>
        <w:rPr>
          <w:rFonts w:ascii="Arial" w:hAnsi="Arial" w:cs="Arial"/>
          <w:b/>
        </w:rPr>
      </w:pPr>
      <w:r>
        <w:rPr>
          <w:rFonts w:ascii="Comic Sans MS" w:hAnsi="Comic Sans MS" w:cs="Arial"/>
          <w:sz w:val="20"/>
          <w:szCs w:val="20"/>
        </w:rPr>
        <w:t xml:space="preserve"> </w:t>
      </w:r>
      <w:r w:rsidR="007753B9" w:rsidRPr="00EE3FF9">
        <w:rPr>
          <w:rFonts w:ascii="Arial" w:hAnsi="Arial" w:cs="Arial"/>
          <w:b/>
        </w:rPr>
        <w:t>DOCENTE:</w:t>
      </w:r>
      <w:r w:rsidR="007753B9">
        <w:rPr>
          <w:rFonts w:ascii="Arial" w:hAnsi="Arial" w:cs="Arial"/>
          <w:b/>
        </w:rPr>
        <w:t xml:space="preserve"> </w:t>
      </w:r>
      <w:r w:rsidR="007753B9" w:rsidRPr="00062F39">
        <w:rPr>
          <w:rFonts w:ascii="Martina" w:hAnsi="Martina" w:cs="Arial"/>
          <w:b/>
          <w:sz w:val="32"/>
          <w:szCs w:val="32"/>
        </w:rPr>
        <w:t>Clauser Mariana</w:t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  <w:t>CURSO:</w:t>
      </w:r>
      <w:r w:rsidR="00D6702D">
        <w:rPr>
          <w:rFonts w:ascii="Arial" w:hAnsi="Arial" w:cs="Arial"/>
          <w:b/>
        </w:rPr>
        <w:t xml:space="preserve"> </w:t>
      </w:r>
      <w:r w:rsidR="00062F39">
        <w:rPr>
          <w:rFonts w:ascii="Arial" w:hAnsi="Arial" w:cs="Arial"/>
          <w:b/>
        </w:rPr>
        <w:t>5</w:t>
      </w:r>
      <w:r w:rsidR="007753B9">
        <w:rPr>
          <w:rFonts w:ascii="Arial" w:hAnsi="Arial" w:cs="Arial"/>
          <w:b/>
        </w:rPr>
        <w:t>°</w:t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</w:p>
    <w:p w:rsidR="00FE78CC" w:rsidRDefault="007753B9" w:rsidP="007753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E3FF9">
        <w:rPr>
          <w:rFonts w:ascii="Arial" w:hAnsi="Arial" w:cs="Arial"/>
          <w:b/>
        </w:rPr>
        <w:t>ÁREA</w:t>
      </w:r>
      <w:r w:rsidR="00062F39">
        <w:rPr>
          <w:rFonts w:ascii="Arial" w:hAnsi="Arial" w:cs="Arial"/>
          <w:b/>
        </w:rPr>
        <w:t xml:space="preserve">: Practica del Lenguaje </w:t>
      </w:r>
      <w:r w:rsidR="00D6702D">
        <w:rPr>
          <w:rFonts w:ascii="Arial" w:hAnsi="Arial" w:cs="Arial"/>
          <w:b/>
        </w:rPr>
        <w:t xml:space="preserve">                             </w:t>
      </w:r>
      <w:r w:rsidR="0092714B">
        <w:rPr>
          <w:rFonts w:ascii="Arial" w:hAnsi="Arial" w:cs="Arial"/>
          <w:b/>
        </w:rPr>
        <w:t xml:space="preserve">                       </w:t>
      </w:r>
      <w:r w:rsidR="00062F39">
        <w:rPr>
          <w:rFonts w:ascii="Arial" w:hAnsi="Arial" w:cs="Arial"/>
          <w:b/>
        </w:rPr>
        <w:t xml:space="preserve">   </w:t>
      </w:r>
      <w:r w:rsidR="00D6702D">
        <w:rPr>
          <w:rFonts w:ascii="Arial" w:hAnsi="Arial" w:cs="Arial"/>
          <w:b/>
        </w:rPr>
        <w:t xml:space="preserve"> Fecha: </w:t>
      </w:r>
      <w:r w:rsidR="00062F39">
        <w:rPr>
          <w:rFonts w:ascii="Arial" w:hAnsi="Arial" w:cs="Arial"/>
          <w:b/>
        </w:rPr>
        <w:t>26</w:t>
      </w:r>
      <w:r w:rsidR="0092714B">
        <w:rPr>
          <w:rFonts w:ascii="Arial" w:hAnsi="Arial" w:cs="Arial"/>
          <w:b/>
        </w:rPr>
        <w:t xml:space="preserve"> </w:t>
      </w:r>
      <w:r w:rsidR="00785913">
        <w:rPr>
          <w:rFonts w:ascii="Arial" w:hAnsi="Arial" w:cs="Arial"/>
          <w:b/>
        </w:rPr>
        <w:t xml:space="preserve"> </w:t>
      </w:r>
      <w:r w:rsidR="0049130A">
        <w:rPr>
          <w:rFonts w:ascii="Arial" w:hAnsi="Arial" w:cs="Arial"/>
          <w:b/>
        </w:rPr>
        <w:t>de</w:t>
      </w:r>
      <w:r w:rsidR="00923C16">
        <w:rPr>
          <w:rFonts w:ascii="Arial" w:hAnsi="Arial" w:cs="Arial"/>
          <w:b/>
        </w:rPr>
        <w:t xml:space="preserve"> </w:t>
      </w:r>
      <w:r w:rsidR="00C925FF">
        <w:rPr>
          <w:rFonts w:ascii="Arial" w:hAnsi="Arial" w:cs="Arial"/>
          <w:b/>
        </w:rPr>
        <w:t xml:space="preserve">AGOSTO </w:t>
      </w:r>
      <w:r w:rsidR="0049130A">
        <w:rPr>
          <w:rFonts w:ascii="Arial" w:hAnsi="Arial" w:cs="Arial"/>
          <w:b/>
        </w:rPr>
        <w:t>de 2020</w:t>
      </w:r>
    </w:p>
    <w:p w:rsidR="0092714B" w:rsidRDefault="0092714B" w:rsidP="0092714B">
      <w:pPr>
        <w:spacing w:line="276" w:lineRule="auto"/>
        <w:rPr>
          <w:rFonts w:ascii="Constantia" w:hAnsi="Constantia" w:cs="Arial"/>
          <w:sz w:val="28"/>
          <w:szCs w:val="28"/>
        </w:rPr>
      </w:pPr>
      <w:r w:rsidRPr="0042687B">
        <w:rPr>
          <w:rFonts w:ascii="Constantia" w:hAnsi="Constantia" w:cs="Arial"/>
          <w:sz w:val="28"/>
          <w:szCs w:val="28"/>
        </w:rPr>
        <w:t xml:space="preserve">Hola familias ¿cómo están?  Continuamos trabajando. La semana pasada </w:t>
      </w:r>
      <w:r w:rsidR="00785913">
        <w:rPr>
          <w:rFonts w:ascii="Constantia" w:hAnsi="Constantia" w:cs="Arial"/>
          <w:sz w:val="28"/>
          <w:szCs w:val="28"/>
        </w:rPr>
        <w:t xml:space="preserve">iniciamos </w:t>
      </w:r>
      <w:r w:rsidRPr="0042687B">
        <w:rPr>
          <w:rFonts w:ascii="Constantia" w:hAnsi="Constantia" w:cs="Arial"/>
          <w:sz w:val="28"/>
          <w:szCs w:val="28"/>
        </w:rPr>
        <w:t xml:space="preserve"> con las videoconferenc</w:t>
      </w:r>
      <w:r w:rsidR="0012048C">
        <w:rPr>
          <w:rFonts w:ascii="Constantia" w:hAnsi="Constantia" w:cs="Arial"/>
          <w:sz w:val="28"/>
          <w:szCs w:val="28"/>
        </w:rPr>
        <w:t>ias desde classroom, donde  son un</w:t>
      </w:r>
      <w:r w:rsidRPr="0042687B">
        <w:rPr>
          <w:rFonts w:ascii="Constantia" w:hAnsi="Constantia" w:cs="Arial"/>
          <w:sz w:val="28"/>
          <w:szCs w:val="28"/>
        </w:rPr>
        <w:t xml:space="preserve"> momento de conexión para realizar actividades áulicas, juegos, charlas explicativas, lecturas, intercambiar de dudas, el cual es importante lograr esto porque se ira trabajando, afianzando y fortaleciendo contenidos de las áreas. No es un  tiempo perdido, es un tiempo de gran valor donde se irá viendo los logro</w:t>
      </w:r>
      <w:r>
        <w:rPr>
          <w:rFonts w:ascii="Constantia" w:hAnsi="Constantia" w:cs="Arial"/>
          <w:sz w:val="28"/>
          <w:szCs w:val="28"/>
        </w:rPr>
        <w:t xml:space="preserve">s y avances de cada uno. </w:t>
      </w:r>
      <w:r w:rsidR="00785913">
        <w:rPr>
          <w:rFonts w:ascii="Constantia" w:hAnsi="Constantia" w:cs="Arial"/>
          <w:sz w:val="28"/>
          <w:szCs w:val="28"/>
        </w:rPr>
        <w:t xml:space="preserve"> Y también los días martes de 9: 00 a 10:00 </w:t>
      </w:r>
      <w:proofErr w:type="spellStart"/>
      <w:r w:rsidR="00785913">
        <w:rPr>
          <w:rFonts w:ascii="Constantia" w:hAnsi="Constantia" w:cs="Arial"/>
          <w:sz w:val="28"/>
          <w:szCs w:val="28"/>
        </w:rPr>
        <w:t>hs</w:t>
      </w:r>
      <w:proofErr w:type="spellEnd"/>
      <w:r w:rsidR="00785913">
        <w:rPr>
          <w:rFonts w:ascii="Constantia" w:hAnsi="Constantia" w:cs="Arial"/>
          <w:sz w:val="28"/>
          <w:szCs w:val="28"/>
        </w:rPr>
        <w:t xml:space="preserve">, nos encontramos por classroom </w:t>
      </w:r>
      <w:r w:rsidR="0012048C">
        <w:rPr>
          <w:rFonts w:ascii="Constantia" w:hAnsi="Constantia" w:cs="Arial"/>
          <w:sz w:val="28"/>
          <w:szCs w:val="28"/>
        </w:rPr>
        <w:t>para dar una clase de apoyo de algún tema que no se llegó a comprender.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3"/>
      </w:tblGrid>
      <w:tr w:rsidR="00F5170C" w:rsidTr="00F5170C">
        <w:trPr>
          <w:trHeight w:val="2223"/>
        </w:trPr>
        <w:tc>
          <w:tcPr>
            <w:tcW w:w="1028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5170C" w:rsidRPr="0012048C" w:rsidRDefault="00F5170C" w:rsidP="00F5170C">
            <w:pPr>
              <w:spacing w:line="276" w:lineRule="auto"/>
              <w:ind w:left="114"/>
              <w:rPr>
                <w:rFonts w:ascii="Constantia" w:hAnsi="Constantia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2048C">
              <w:rPr>
                <w:rFonts w:ascii="Constantia" w:hAnsi="Constantia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Las  actividades se subirán a la plataforma del colegio (</w:t>
            </w:r>
            <w:hyperlink r:id="rId8" w:history="1">
              <w:r w:rsidRPr="0012048C">
                <w:rPr>
                  <w:rStyle w:val="Hipervnculo"/>
                  <w:rFonts w:ascii="Constantia" w:hAnsi="Constantia"/>
                  <w:b/>
                  <w:color w:val="FF0000"/>
                  <w:sz w:val="28"/>
                  <w:szCs w:val="2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http://colegiomailin.edu.ar/</w:t>
              </w:r>
            </w:hyperlink>
            <w:r w:rsidRPr="0012048C">
              <w:rPr>
                <w:rFonts w:ascii="Constantia" w:hAnsi="Constantia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) y al  CLASSROOM donde ahí mismo podrán realizar  las devoluciones de los trabajos.</w:t>
            </w:r>
          </w:p>
          <w:p w:rsidR="00F5170C" w:rsidRDefault="00F5170C" w:rsidP="00F5170C">
            <w:pPr>
              <w:spacing w:line="276" w:lineRule="auto"/>
              <w:ind w:left="114"/>
              <w:rPr>
                <w:rFonts w:ascii="Constantia" w:hAnsi="Constantia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048C">
              <w:rPr>
                <w:rFonts w:ascii="Constantia" w:hAnsi="Constantia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Entonces recuerden enviar las actividades  al mismo classroom,  este comenzara ser el camino para trabajar. Seño Mariana.   </w:t>
            </w:r>
          </w:p>
        </w:tc>
      </w:tr>
    </w:tbl>
    <w:p w:rsidR="0092714B" w:rsidRDefault="0092714B" w:rsidP="0092714B">
      <w:pPr>
        <w:spacing w:line="276" w:lineRule="auto"/>
        <w:rPr>
          <w:rFonts w:ascii="Constantia" w:hAnsi="Constantia" w:cs="Arial"/>
          <w:noProof/>
          <w:sz w:val="28"/>
          <w:szCs w:val="28"/>
          <w:lang w:eastAsia="es-AR"/>
        </w:rPr>
      </w:pPr>
      <w:r>
        <w:rPr>
          <w:rFonts w:ascii="Constantia" w:hAnsi="Constantia" w:cs="Arial"/>
          <w:noProof/>
          <w:sz w:val="28"/>
          <w:szCs w:val="28"/>
          <w:lang w:eastAsia="es-AR"/>
        </w:rPr>
        <w:drawing>
          <wp:inline distT="0" distB="0" distL="0" distR="0" wp14:anchorId="41A5B305" wp14:editId="0CD19F9C">
            <wp:extent cx="1679713" cy="1566332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7823ffb48b0967aa8d2df01385e3b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999" cy="156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tantia" w:hAnsi="Constantia" w:cs="Arial"/>
          <w:sz w:val="28"/>
          <w:szCs w:val="28"/>
        </w:rPr>
        <w:t xml:space="preserve"> </w:t>
      </w:r>
      <w:r>
        <w:rPr>
          <w:rFonts w:ascii="Constantia" w:hAnsi="Constantia" w:cs="Arial"/>
          <w:noProof/>
          <w:sz w:val="28"/>
          <w:szCs w:val="28"/>
          <w:lang w:eastAsia="es-AR"/>
        </w:rPr>
        <w:t xml:space="preserve">   </w:t>
      </w:r>
      <w:r>
        <w:rPr>
          <w:rFonts w:ascii="Comic Sans MS" w:hAnsi="Comic Sans MS" w:cs="Arial"/>
          <w:noProof/>
          <w:sz w:val="20"/>
          <w:szCs w:val="20"/>
          <w:lang w:eastAsia="es-AR"/>
        </w:rPr>
        <w:drawing>
          <wp:inline distT="0" distB="0" distL="0" distR="0" wp14:anchorId="60E4E083" wp14:editId="4785EE50">
            <wp:extent cx="1470992" cy="1705348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870" cy="172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034">
        <w:rPr>
          <w:rFonts w:ascii="Constantia" w:hAnsi="Constantia" w:cs="Arial"/>
          <w:noProof/>
          <w:sz w:val="28"/>
          <w:szCs w:val="28"/>
          <w:lang w:eastAsia="es-AR"/>
        </w:rPr>
        <w:drawing>
          <wp:inline distT="0" distB="0" distL="0" distR="0">
            <wp:extent cx="1818860" cy="1847684"/>
            <wp:effectExtent l="0" t="0" r="0" b="63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ño mar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864" cy="184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6D2" w:rsidRPr="0049130A" w:rsidRDefault="00BD76D2" w:rsidP="00BD76D2">
      <w:pPr>
        <w:rPr>
          <w:rFonts w:ascii="Martina" w:hAnsi="Martina" w:cs="Arial"/>
          <w:sz w:val="20"/>
          <w:szCs w:val="20"/>
        </w:rPr>
      </w:pPr>
    </w:p>
    <w:p w:rsidR="00BD76D2" w:rsidRDefault="00BD76D2" w:rsidP="00BD76D2">
      <w:pPr>
        <w:rPr>
          <w:rFonts w:ascii="Comic Sans MS" w:hAnsi="Comic Sans MS" w:cs="Arial"/>
          <w:sz w:val="20"/>
          <w:szCs w:val="20"/>
        </w:rPr>
      </w:pPr>
    </w:p>
    <w:p w:rsidR="00542DE7" w:rsidRDefault="00542DE7" w:rsidP="00BD76D2">
      <w:pPr>
        <w:rPr>
          <w:rFonts w:ascii="Comic Sans MS" w:hAnsi="Comic Sans MS" w:cs="Arial"/>
          <w:sz w:val="20"/>
          <w:szCs w:val="20"/>
        </w:rPr>
      </w:pPr>
    </w:p>
    <w:p w:rsidR="00062F39" w:rsidRDefault="00BB2707" w:rsidP="00BD76D2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lastRenderedPageBreak/>
        <w:t xml:space="preserve">   </w:t>
      </w:r>
    </w:p>
    <w:p w:rsidR="00542DE7" w:rsidRDefault="00BB2707" w:rsidP="00BD76D2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Actividades…</w:t>
      </w:r>
    </w:p>
    <w:p w:rsidR="00BB2707" w:rsidRPr="00BB2707" w:rsidRDefault="00BB2707" w:rsidP="00BD76D2">
      <w:pPr>
        <w:rPr>
          <w:rFonts w:ascii="Comic Sans MS" w:hAnsi="Comic Sans MS" w:cs="Arial"/>
          <w:b/>
          <w:sz w:val="28"/>
          <w:szCs w:val="28"/>
          <w:u w:val="single"/>
        </w:rPr>
      </w:pPr>
      <w:r w:rsidRPr="00BB2707">
        <w:rPr>
          <w:rFonts w:ascii="Comic Sans MS" w:hAnsi="Comic Sans MS" w:cs="Arial"/>
          <w:b/>
          <w:sz w:val="28"/>
          <w:szCs w:val="28"/>
          <w:u w:val="single"/>
        </w:rPr>
        <w:t xml:space="preserve">    Vamos a iniciar a escribir, así que preparamos hojas y lápiz.</w:t>
      </w:r>
    </w:p>
    <w:p w:rsidR="00BB2707" w:rsidRPr="00BB2707" w:rsidRDefault="00BB2707" w:rsidP="00BB2707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r w:rsidRPr="00BB2707">
        <w:rPr>
          <w:rFonts w:ascii="Comic Sans MS" w:hAnsi="Comic Sans MS" w:cs="Arial"/>
          <w:sz w:val="28"/>
          <w:szCs w:val="28"/>
        </w:rPr>
        <w:t>Van a volver a leer los textos de la clase anterior donde describen al General.</w:t>
      </w:r>
    </w:p>
    <w:p w:rsidR="00373570" w:rsidRDefault="00373570" w:rsidP="00373570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Y comenzamos a escribir </w:t>
      </w:r>
      <w:r w:rsidRPr="00373570">
        <w:rPr>
          <w:rFonts w:ascii="Comic Sans MS" w:hAnsi="Comic Sans MS" w:cs="Arial"/>
          <w:sz w:val="28"/>
          <w:szCs w:val="28"/>
          <w:highlight w:val="yellow"/>
        </w:rPr>
        <w:t>“Mi historia con el general”</w:t>
      </w:r>
      <w:r>
        <w:rPr>
          <w:rFonts w:ascii="Comic Sans MS" w:hAnsi="Comic Sans MS" w:cs="Arial"/>
          <w:sz w:val="28"/>
          <w:szCs w:val="28"/>
        </w:rPr>
        <w:t xml:space="preserve"> (título de la historia)</w:t>
      </w:r>
    </w:p>
    <w:p w:rsidR="00373570" w:rsidRDefault="00373570" w:rsidP="00373570">
      <w:pPr>
        <w:pStyle w:val="Prrafodelista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Se van a imaginar teniendo como base la película de San Martin</w:t>
      </w:r>
    </w:p>
    <w:p w:rsidR="00373570" w:rsidRDefault="00373570" w:rsidP="00373570">
      <w:pPr>
        <w:pStyle w:val="Prrafodelista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(Revolución), que son parte de esta odisea, van a redactar la historia en primera persona, siendo ustedes participes y narrando desde su personaje sobre el cruce de los Andes. Recuerden utilizar todos los videos que compartimos para enriquecer el texto, utilicen adjetivos acompañando a los verbos y sustantivos. Las mayúsculas al inicio de cada oración y después de cada punto, las comas y  que allá un principio, nudo y un final.</w:t>
      </w:r>
    </w:p>
    <w:p w:rsidR="00902A48" w:rsidRDefault="00902A48" w:rsidP="00373570">
      <w:pPr>
        <w:pStyle w:val="Prrafodelista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Recuerden que realizaremos los primeros borradores  hasta llegar al producto final con </w:t>
      </w:r>
      <w:r>
        <w:rPr>
          <w:rFonts w:ascii="Comic Sans MS" w:hAnsi="Comic Sans MS" w:cs="Arial"/>
          <w:sz w:val="28"/>
          <w:szCs w:val="28"/>
        </w:rPr>
        <w:t>coherencia</w:t>
      </w:r>
      <w:r>
        <w:rPr>
          <w:rFonts w:ascii="Comic Sans MS" w:hAnsi="Comic Sans MS" w:cs="Arial"/>
          <w:sz w:val="28"/>
          <w:szCs w:val="28"/>
        </w:rPr>
        <w:t xml:space="preserve">, </w:t>
      </w:r>
      <w:r>
        <w:rPr>
          <w:rFonts w:ascii="Comic Sans MS" w:hAnsi="Comic Sans MS" w:cs="Arial"/>
          <w:sz w:val="28"/>
          <w:szCs w:val="28"/>
        </w:rPr>
        <w:t>cohesión</w:t>
      </w:r>
      <w:r>
        <w:rPr>
          <w:rFonts w:ascii="Comic Sans MS" w:hAnsi="Comic Sans MS" w:cs="Arial"/>
          <w:sz w:val="28"/>
          <w:szCs w:val="28"/>
        </w:rPr>
        <w:t xml:space="preserve"> y</w:t>
      </w:r>
      <w:r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sz w:val="28"/>
          <w:szCs w:val="28"/>
        </w:rPr>
        <w:t>donde no haya falta de ortografía.  Se sube al classroom esta actividad</w:t>
      </w:r>
    </w:p>
    <w:p w:rsidR="00902A48" w:rsidRDefault="00902A48" w:rsidP="00902A48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Leer “Los</w:t>
      </w:r>
      <w:r w:rsidRPr="00BB2707">
        <w:rPr>
          <w:rFonts w:ascii="Comic Sans MS" w:hAnsi="Comic Sans MS" w:cs="Arial"/>
          <w:sz w:val="28"/>
          <w:szCs w:val="28"/>
        </w:rPr>
        <w:t xml:space="preserve"> cuento</w:t>
      </w:r>
      <w:r>
        <w:rPr>
          <w:rFonts w:ascii="Comic Sans MS" w:hAnsi="Comic Sans MS" w:cs="Arial"/>
          <w:sz w:val="28"/>
          <w:szCs w:val="28"/>
        </w:rPr>
        <w:t>s</w:t>
      </w:r>
      <w:r w:rsidRPr="00BB2707">
        <w:rPr>
          <w:rFonts w:ascii="Comic Sans MS" w:hAnsi="Comic Sans MS" w:cs="Arial"/>
          <w:sz w:val="28"/>
          <w:szCs w:val="28"/>
        </w:rPr>
        <w:t xml:space="preserve"> del abuelo José</w:t>
      </w:r>
      <w:r>
        <w:rPr>
          <w:rFonts w:ascii="Comic Sans MS" w:hAnsi="Comic Sans MS" w:cs="Arial"/>
          <w:sz w:val="28"/>
          <w:szCs w:val="28"/>
        </w:rPr>
        <w:t>”</w:t>
      </w:r>
      <w:r w:rsidRPr="00BB2707">
        <w:rPr>
          <w:rFonts w:ascii="Comic Sans MS" w:hAnsi="Comic Sans MS" w:cs="Arial"/>
          <w:sz w:val="28"/>
          <w:szCs w:val="28"/>
        </w:rPr>
        <w:t xml:space="preserve"> del autor Felipe Pigna.</w:t>
      </w:r>
      <w:r>
        <w:rPr>
          <w:rFonts w:ascii="Comic Sans MS" w:hAnsi="Comic Sans MS" w:cs="Arial"/>
          <w:sz w:val="28"/>
          <w:szCs w:val="28"/>
        </w:rPr>
        <w:t xml:space="preserve"> Para el encuentro de comprensión lectora (8 de septiembre</w:t>
      </w:r>
      <w:proofErr w:type="gramStart"/>
      <w:r>
        <w:rPr>
          <w:rFonts w:ascii="Comic Sans MS" w:hAnsi="Comic Sans MS" w:cs="Arial"/>
          <w:sz w:val="28"/>
          <w:szCs w:val="28"/>
        </w:rPr>
        <w:t>) …</w:t>
      </w:r>
      <w:proofErr w:type="gramEnd"/>
      <w:r>
        <w:rPr>
          <w:rFonts w:ascii="Comic Sans MS" w:hAnsi="Comic Sans MS" w:cs="Arial"/>
          <w:sz w:val="28"/>
          <w:szCs w:val="28"/>
        </w:rPr>
        <w:t xml:space="preserve"> cumple de la Seño </w:t>
      </w:r>
      <w:proofErr w:type="spellStart"/>
      <w:r>
        <w:rPr>
          <w:rFonts w:ascii="Comic Sans MS" w:hAnsi="Comic Sans MS" w:cs="Arial"/>
          <w:sz w:val="28"/>
          <w:szCs w:val="28"/>
        </w:rPr>
        <w:t>Romi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. REALIZAREMOS UNA BREVE ACTIVIDAD. </w:t>
      </w:r>
      <w:r>
        <w:rPr>
          <w:rFonts w:ascii="Comic Sans MS" w:hAnsi="Comic Sans MS" w:cs="Arial"/>
          <w:sz w:val="28"/>
          <w:szCs w:val="28"/>
        </w:rPr>
        <w:t xml:space="preserve"> </w:t>
      </w:r>
    </w:p>
    <w:p w:rsidR="00062F39" w:rsidRDefault="00062F39" w:rsidP="00062F39">
      <w:pPr>
        <w:pStyle w:val="Prrafodelista"/>
        <w:rPr>
          <w:rFonts w:ascii="Comic Sans MS" w:hAnsi="Comic Sans MS" w:cs="Arial"/>
          <w:sz w:val="28"/>
          <w:szCs w:val="28"/>
        </w:rPr>
      </w:pPr>
    </w:p>
    <w:p w:rsidR="00902A48" w:rsidRDefault="00062F39" w:rsidP="00902A48">
      <w:pPr>
        <w:pStyle w:val="Prrafodelista"/>
        <w:rPr>
          <w:rFonts w:ascii="Comic Sans MS" w:hAnsi="Comic Sans MS" w:cs="Arial"/>
          <w:sz w:val="28"/>
          <w:szCs w:val="28"/>
        </w:rPr>
      </w:pPr>
      <w:r w:rsidRPr="00062F39">
        <w:rPr>
          <w:rFonts w:ascii="Comic Sans MS" w:hAnsi="Comic Sans MS" w:cs="Arial"/>
          <w:sz w:val="28"/>
          <w:szCs w:val="28"/>
        </w:rPr>
        <w:drawing>
          <wp:inline distT="0" distB="0" distL="0" distR="0">
            <wp:extent cx="2842591" cy="3995530"/>
            <wp:effectExtent l="0" t="0" r="0" b="5080"/>
            <wp:docPr id="5" name="Imagen 5" descr="Los cuentos del abuelo José - Felipe Pigna | Planeta de 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cuentos del abuelo José - Felipe Pigna | Planeta de Libr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22" cy="399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73570" w:rsidRPr="00373570" w:rsidRDefault="00373570" w:rsidP="00373570">
      <w:pPr>
        <w:pStyle w:val="Prrafodelista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</w:t>
      </w:r>
    </w:p>
    <w:p w:rsidR="00BB2707" w:rsidRPr="00BB2707" w:rsidRDefault="00BB2707" w:rsidP="00BD76D2">
      <w:pPr>
        <w:rPr>
          <w:rFonts w:ascii="Comic Sans MS" w:hAnsi="Comic Sans MS" w:cs="Arial"/>
          <w:sz w:val="28"/>
          <w:szCs w:val="28"/>
        </w:rPr>
      </w:pPr>
    </w:p>
    <w:sectPr w:rsidR="00BB2707" w:rsidRPr="00BB2707" w:rsidSect="006C52A5">
      <w:pgSz w:w="11907" w:h="16839" w:code="9"/>
      <w:pgMar w:top="567" w:right="75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rt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A6D85"/>
    <w:multiLevelType w:val="hybridMultilevel"/>
    <w:tmpl w:val="34D40F2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F5945"/>
    <w:multiLevelType w:val="hybridMultilevel"/>
    <w:tmpl w:val="D088A93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D2"/>
    <w:rsid w:val="00056650"/>
    <w:rsid w:val="00062F39"/>
    <w:rsid w:val="000F0F4B"/>
    <w:rsid w:val="0012048C"/>
    <w:rsid w:val="001A6E06"/>
    <w:rsid w:val="00371034"/>
    <w:rsid w:val="00373570"/>
    <w:rsid w:val="0041489D"/>
    <w:rsid w:val="00451F27"/>
    <w:rsid w:val="00482212"/>
    <w:rsid w:val="0049130A"/>
    <w:rsid w:val="00542DE7"/>
    <w:rsid w:val="00612430"/>
    <w:rsid w:val="0064737A"/>
    <w:rsid w:val="006547D5"/>
    <w:rsid w:val="00654E8A"/>
    <w:rsid w:val="00694FB8"/>
    <w:rsid w:val="006C52A5"/>
    <w:rsid w:val="006F0EBE"/>
    <w:rsid w:val="007753B9"/>
    <w:rsid w:val="00785913"/>
    <w:rsid w:val="00812AE3"/>
    <w:rsid w:val="0082580A"/>
    <w:rsid w:val="008B4B1B"/>
    <w:rsid w:val="008D3946"/>
    <w:rsid w:val="00902A48"/>
    <w:rsid w:val="00923C16"/>
    <w:rsid w:val="0092714B"/>
    <w:rsid w:val="00962FAF"/>
    <w:rsid w:val="009F198E"/>
    <w:rsid w:val="00A13E01"/>
    <w:rsid w:val="00A451EF"/>
    <w:rsid w:val="00AB1E06"/>
    <w:rsid w:val="00B05CEB"/>
    <w:rsid w:val="00B066BA"/>
    <w:rsid w:val="00B615E9"/>
    <w:rsid w:val="00B723F4"/>
    <w:rsid w:val="00B953B0"/>
    <w:rsid w:val="00BB2707"/>
    <w:rsid w:val="00BD76D2"/>
    <w:rsid w:val="00C925FF"/>
    <w:rsid w:val="00CA4F11"/>
    <w:rsid w:val="00CF3D3D"/>
    <w:rsid w:val="00CF6F4E"/>
    <w:rsid w:val="00D20AE1"/>
    <w:rsid w:val="00D6702D"/>
    <w:rsid w:val="00D968E2"/>
    <w:rsid w:val="00DB09FC"/>
    <w:rsid w:val="00DD26B9"/>
    <w:rsid w:val="00E32C3D"/>
    <w:rsid w:val="00ED1BE2"/>
    <w:rsid w:val="00ED6100"/>
    <w:rsid w:val="00F5170C"/>
    <w:rsid w:val="00FA5570"/>
    <w:rsid w:val="00FD6A6A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D2"/>
  </w:style>
  <w:style w:type="paragraph" w:styleId="Ttulo1">
    <w:name w:val="heading 1"/>
    <w:basedOn w:val="Normal"/>
    <w:next w:val="Normal"/>
    <w:link w:val="Ttulo1Car"/>
    <w:uiPriority w:val="9"/>
    <w:qFormat/>
    <w:rsid w:val="00056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76D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1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13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42D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6C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566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D2"/>
  </w:style>
  <w:style w:type="paragraph" w:styleId="Ttulo1">
    <w:name w:val="heading 1"/>
    <w:basedOn w:val="Normal"/>
    <w:next w:val="Normal"/>
    <w:link w:val="Ttulo1Car"/>
    <w:uiPriority w:val="9"/>
    <w:qFormat/>
    <w:rsid w:val="00056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76D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1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13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42D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6C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566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egiomailin.edu.a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2532-8A76-4966-B55E-178A5562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Luffi</cp:lastModifiedBy>
  <cp:revision>2</cp:revision>
  <dcterms:created xsi:type="dcterms:W3CDTF">2020-08-26T22:45:00Z</dcterms:created>
  <dcterms:modified xsi:type="dcterms:W3CDTF">2020-08-26T22:45:00Z</dcterms:modified>
</cp:coreProperties>
</file>