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74" w:rsidRPr="005834DA" w:rsidRDefault="00602074" w:rsidP="00602074">
      <w:pPr>
        <w:tabs>
          <w:tab w:val="left" w:pos="5591"/>
        </w:tabs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08601F9C" wp14:editId="6AA95652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  <w:r>
        <w:rPr>
          <w:rFonts w:ascii="Arial" w:hAnsi="Arial" w:cs="Arial"/>
          <w:b/>
          <w:color w:val="5B9BD5" w:themeColor="accent1"/>
          <w:sz w:val="32"/>
          <w:szCs w:val="32"/>
        </w:rPr>
        <w:tab/>
      </w:r>
    </w:p>
    <w:p w:rsidR="00602074" w:rsidRPr="00572E19" w:rsidRDefault="00602074" w:rsidP="00602074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602074" w:rsidRPr="005834DA" w:rsidRDefault="00602074" w:rsidP="00602074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602074" w:rsidRPr="005834DA" w:rsidRDefault="00602074" w:rsidP="00602074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602074" w:rsidRPr="005834DA" w:rsidRDefault="00602074" w:rsidP="00602074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602074" w:rsidRDefault="00602074" w:rsidP="00602074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602074" w:rsidRDefault="00602074" w:rsidP="00602074">
      <w:pPr>
        <w:jc w:val="center"/>
        <w:rPr>
          <w:rFonts w:ascii="Maiandra GD" w:hAnsi="Maiandra GD" w:cs="Arial"/>
          <w:sz w:val="20"/>
          <w:szCs w:val="20"/>
          <w:u w:val="single"/>
        </w:rPr>
      </w:pPr>
      <w:r w:rsidRPr="00C81E0B">
        <w:rPr>
          <w:rFonts w:ascii="Maiandra GD" w:hAnsi="Maiandra GD" w:cs="Arial"/>
          <w:sz w:val="20"/>
          <w:szCs w:val="20"/>
          <w:u w:val="single"/>
        </w:rPr>
        <w:t>PLAN DE CONTINUIDAD PEDAGÓGICA</w:t>
      </w:r>
    </w:p>
    <w:p w:rsidR="00602074" w:rsidRPr="00602074" w:rsidRDefault="00602074" w:rsidP="006020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02074">
        <w:rPr>
          <w:rFonts w:ascii="Comic Sans MS" w:hAnsi="Comic Sans MS"/>
          <w:color w:val="4A86E8"/>
          <w:sz w:val="28"/>
          <w:szCs w:val="28"/>
          <w:u w:val="single"/>
        </w:rPr>
        <w:t>VIAJE AL MUNDO DE LOS PUEBLOS ORIGINARIOS</w:t>
      </w:r>
    </w:p>
    <w:p w:rsidR="00602074" w:rsidRPr="00C81E0B" w:rsidRDefault="00602074" w:rsidP="00602074">
      <w:pPr>
        <w:jc w:val="center"/>
        <w:rPr>
          <w:rFonts w:ascii="Maiandra GD" w:hAnsi="Maiandra GD" w:cs="Arial"/>
          <w:sz w:val="20"/>
          <w:szCs w:val="20"/>
          <w:u w:val="single"/>
        </w:rPr>
      </w:pPr>
    </w:p>
    <w:p w:rsidR="00602074" w:rsidRPr="00C81E0B" w:rsidRDefault="00602074" w:rsidP="00602074">
      <w:pPr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DOCENTE:</w:t>
      </w:r>
      <w:r w:rsidRPr="00C81E0B">
        <w:rPr>
          <w:rFonts w:ascii="Maiandra GD" w:hAnsi="Maiandra GD" w:cs="Arial"/>
          <w:sz w:val="20"/>
          <w:szCs w:val="20"/>
        </w:rPr>
        <w:tab/>
        <w:t>MICHELLI ROMINA</w:t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  <w:t>CURSO:</w:t>
      </w:r>
      <w:r w:rsidRPr="00C81E0B">
        <w:rPr>
          <w:rFonts w:ascii="Maiandra GD" w:hAnsi="Maiandra GD" w:cs="Arial"/>
          <w:sz w:val="20"/>
          <w:szCs w:val="20"/>
        </w:rPr>
        <w:tab/>
        <w:t>6°</w:t>
      </w:r>
      <w:r w:rsidRPr="00C81E0B">
        <w:rPr>
          <w:rFonts w:ascii="Maiandra GD" w:hAnsi="Maiandra GD" w:cs="Arial"/>
          <w:sz w:val="20"/>
          <w:szCs w:val="20"/>
        </w:rPr>
        <w:tab/>
      </w:r>
    </w:p>
    <w:p w:rsidR="00602074" w:rsidRPr="00C81E0B" w:rsidRDefault="00602074" w:rsidP="00602074">
      <w:pPr>
        <w:tabs>
          <w:tab w:val="left" w:pos="1530"/>
        </w:tabs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ÁREA: MATEMÁTICA</w:t>
      </w:r>
    </w:p>
    <w:p w:rsidR="00602074" w:rsidRPr="00C81E0B" w:rsidRDefault="00602074" w:rsidP="00602074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FECHA: 7 DE SEPTIEMBRE </w:t>
      </w:r>
    </w:p>
    <w:p w:rsidR="00602074" w:rsidRDefault="00602074" w:rsidP="00602074">
      <w:pPr>
        <w:rPr>
          <w:rFonts w:ascii="Maiandra GD" w:hAnsi="Maiandra GD"/>
        </w:rPr>
      </w:pPr>
    </w:p>
    <w:p w:rsidR="00602074" w:rsidRDefault="00602074" w:rsidP="00602074">
      <w:pPr>
        <w:rPr>
          <w:rFonts w:ascii="Maiandra GD" w:hAnsi="Maiandra GD"/>
        </w:rPr>
      </w:pPr>
      <w:r>
        <w:rPr>
          <w:rFonts w:ascii="Maiandra GD" w:hAnsi="Maiandra GD"/>
        </w:rPr>
        <w:t>EMPECEMOS POR ACA…</w:t>
      </w:r>
    </w:p>
    <w:p w:rsidR="00C93AAD" w:rsidRPr="00067EFC" w:rsidRDefault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Repasemos!!!!!</w:t>
      </w:r>
    </w:p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a) -Buscamos los todos los divisores de los siguientes números:</w:t>
      </w:r>
    </w:p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8 =</w:t>
      </w:r>
    </w:p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12 =</w:t>
      </w:r>
    </w:p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11 =</w:t>
      </w:r>
    </w:p>
    <w:p w:rsidR="00795B17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 xml:space="preserve">22= </w:t>
      </w:r>
    </w:p>
    <w:p w:rsidR="005457CD" w:rsidRDefault="005457CD" w:rsidP="00795B1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- Buscamos los múltiplos de:</w:t>
      </w:r>
    </w:p>
    <w:p w:rsidR="005457CD" w:rsidRDefault="005457CD" w:rsidP="00795B1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12: </w:t>
      </w:r>
    </w:p>
    <w:p w:rsidR="005457CD" w:rsidRDefault="005457CD" w:rsidP="00795B1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6:</w:t>
      </w:r>
    </w:p>
    <w:p w:rsidR="005457CD" w:rsidRDefault="005457CD" w:rsidP="00795B1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10: </w:t>
      </w:r>
    </w:p>
    <w:p w:rsidR="005457CD" w:rsidRPr="00067EFC" w:rsidRDefault="005457CD" w:rsidP="00795B1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22:</w:t>
      </w:r>
      <w:bookmarkStart w:id="0" w:name="_GoBack"/>
      <w:bookmarkEnd w:id="0"/>
    </w:p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b) Completa el siguiente cuadro con los divisores de cada número, coloca una X.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893"/>
        <w:gridCol w:w="850"/>
        <w:gridCol w:w="851"/>
        <w:gridCol w:w="850"/>
        <w:gridCol w:w="709"/>
      </w:tblGrid>
      <w:tr w:rsidR="00795B17" w:rsidRPr="00067EFC" w:rsidTr="00D5114A">
        <w:tc>
          <w:tcPr>
            <w:tcW w:w="1767" w:type="dxa"/>
          </w:tcPr>
          <w:p w:rsidR="00795B17" w:rsidRPr="00067EFC" w:rsidRDefault="00795B17" w:rsidP="00D5114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795B17" w:rsidRPr="00067EFC" w:rsidTr="00D5114A">
        <w:tc>
          <w:tcPr>
            <w:tcW w:w="1767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153</w:t>
            </w:r>
          </w:p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95B17" w:rsidRPr="00067EFC" w:rsidTr="00D5114A">
        <w:tc>
          <w:tcPr>
            <w:tcW w:w="1767" w:type="dxa"/>
          </w:tcPr>
          <w:p w:rsidR="00795B17" w:rsidRPr="00067EFC" w:rsidRDefault="00067EFC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24</w:t>
            </w:r>
          </w:p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95B17" w:rsidRPr="00067EFC" w:rsidTr="00D5114A">
        <w:tc>
          <w:tcPr>
            <w:tcW w:w="1767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lastRenderedPageBreak/>
              <w:t>19</w:t>
            </w:r>
          </w:p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95B17" w:rsidRPr="00067EFC" w:rsidTr="00D5114A">
        <w:tc>
          <w:tcPr>
            <w:tcW w:w="1767" w:type="dxa"/>
          </w:tcPr>
          <w:p w:rsidR="00795B17" w:rsidRPr="00067EFC" w:rsidRDefault="00067EFC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40</w:t>
            </w:r>
          </w:p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95B17" w:rsidRPr="00067EFC" w:rsidTr="00D5114A">
        <w:tc>
          <w:tcPr>
            <w:tcW w:w="1767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67EFC">
              <w:rPr>
                <w:rFonts w:ascii="Maiandra GD" w:hAnsi="Maiandra GD"/>
                <w:sz w:val="24"/>
                <w:szCs w:val="24"/>
              </w:rPr>
              <w:t>36</w:t>
            </w:r>
          </w:p>
          <w:p w:rsidR="00795B17" w:rsidRPr="00067EFC" w:rsidRDefault="00067EFC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B17" w:rsidRPr="00067EFC" w:rsidRDefault="00795B17" w:rsidP="00D5114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95B17" w:rsidRPr="00067EFC" w:rsidRDefault="00795B17" w:rsidP="00795B17">
      <w:pPr>
        <w:rPr>
          <w:rFonts w:ascii="Maiandra GD" w:hAnsi="Maiandra GD"/>
          <w:sz w:val="24"/>
          <w:szCs w:val="24"/>
        </w:rPr>
      </w:pPr>
    </w:p>
    <w:p w:rsidR="00067EFC" w:rsidRPr="00067EFC" w:rsidRDefault="00067EFC" w:rsidP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Loa criterios de divisibilidad son reglas que nos sirven para saber si un numero es divisible por otro sin necesidad de hacer la división.</w:t>
      </w:r>
    </w:p>
    <w:p w:rsidR="00795B17" w:rsidRPr="00067EFC" w:rsidRDefault="00795B17">
      <w:p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noProof/>
          <w:sz w:val="24"/>
          <w:szCs w:val="24"/>
          <w:lang w:eastAsia="es-AR"/>
        </w:rPr>
        <w:drawing>
          <wp:inline distT="0" distB="0" distL="0" distR="0" wp14:anchorId="13F8F85A" wp14:editId="515C611F">
            <wp:extent cx="5400040" cy="3591845"/>
            <wp:effectExtent l="0" t="0" r="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f639ef00cbcf6b622c1b3ee5c92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7EFC" w:rsidRPr="00067EFC" w:rsidRDefault="00067EFC" w:rsidP="00067EFC">
      <w:pPr>
        <w:pStyle w:val="Prrafodelista"/>
        <w:numPr>
          <w:ilvl w:val="0"/>
          <w:numId w:val="3"/>
        </w:numPr>
        <w:rPr>
          <w:rFonts w:ascii="Maiandra GD" w:hAnsi="Maiandra GD"/>
          <w:i/>
          <w:sz w:val="24"/>
          <w:szCs w:val="24"/>
        </w:rPr>
      </w:pPr>
      <w:r w:rsidRPr="00067EFC">
        <w:rPr>
          <w:rFonts w:ascii="Maiandra GD" w:hAnsi="Maiandra GD"/>
          <w:i/>
          <w:sz w:val="24"/>
          <w:szCs w:val="24"/>
        </w:rPr>
        <w:t>Observen la lista de números:</w:t>
      </w:r>
    </w:p>
    <w:p w:rsidR="00067EFC" w:rsidRPr="00067EFC" w:rsidRDefault="00067EFC" w:rsidP="00067EFC">
      <w:pPr>
        <w:rPr>
          <w:rFonts w:ascii="Maiandra GD" w:eastAsiaTheme="minorEastAsia" w:hAnsi="Maiandra GD"/>
          <w:sz w:val="24"/>
          <w:szCs w:val="24"/>
          <w:lang w:eastAsia="es-AR"/>
        </w:rPr>
      </w:pP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186C" wp14:editId="2772A880">
                <wp:simplePos x="0" y="0"/>
                <wp:positionH relativeFrom="column">
                  <wp:posOffset>4311015</wp:posOffset>
                </wp:positionH>
                <wp:positionV relativeFrom="paragraph">
                  <wp:posOffset>76200</wp:posOffset>
                </wp:positionV>
                <wp:extent cx="219075" cy="209550"/>
                <wp:effectExtent l="0" t="0" r="0" b="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0209C" id="Elipse 12" o:spid="_x0000_s1026" style="position:absolute;margin-left:339.45pt;margin-top:6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" filled="f" fillcolor="#4472c4 [3208]" stroked="f">
                <v:textbox inset=",7.2pt,,7.2pt"/>
              </v:oval>
            </w:pict>
          </mc:Fallback>
        </mc:AlternateConten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>11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 xml:space="preserve">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74B6F1FD" wp14:editId="296E7FA8">
            <wp:extent cx="352425" cy="219075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ab/>
        <w:t xml:space="preserve">111   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0F24168B" wp14:editId="7681830C">
            <wp:extent cx="352425" cy="219075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ab/>
        <w:t xml:space="preserve">             75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t xml:space="preserve">   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618D582C" wp14:editId="067C70B8">
            <wp:extent cx="352425" cy="219075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ab/>
        <w:t>102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t xml:space="preserve">  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6EFD096C" wp14:editId="7C5F787B">
            <wp:extent cx="352425" cy="219075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ab/>
        <w:t xml:space="preserve">                     14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 xml:space="preserve"> 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759DF773" wp14:editId="482ADEDA">
            <wp:extent cx="352425" cy="219075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ab/>
        <w:t xml:space="preserve">123       </w:t>
      </w:r>
      <w:r w:rsidRPr="00067EFC">
        <w:rPr>
          <w:rFonts w:ascii="Maiandra GD" w:eastAsiaTheme="minorEastAsia" w:hAnsi="Maiandra GD"/>
          <w:noProof/>
          <w:sz w:val="24"/>
          <w:szCs w:val="24"/>
          <w:lang w:eastAsia="es-AR"/>
        </w:rPr>
        <w:drawing>
          <wp:inline distT="0" distB="0" distL="0" distR="0" wp14:anchorId="2FB43693" wp14:editId="2F9E7607">
            <wp:extent cx="352425" cy="219075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" r="93718" b="-326"/>
                    <a:stretch/>
                  </pic:blipFill>
                  <pic:spPr bwMode="auto">
                    <a:xfrm>
                      <a:off x="0" y="0"/>
                      <a:ext cx="352545" cy="2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 xml:space="preserve">                                     54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 xml:space="preserve"> ___</w:t>
      </w:r>
    </w:p>
    <w:p w:rsidR="00067EFC" w:rsidRPr="00067EFC" w:rsidRDefault="00067EFC" w:rsidP="00067EFC">
      <w:pPr>
        <w:rPr>
          <w:rFonts w:ascii="Maiandra GD" w:eastAsiaTheme="minorEastAsia" w:hAnsi="Maiandra GD"/>
          <w:sz w:val="24"/>
          <w:szCs w:val="24"/>
          <w:lang w:eastAsia="es-AR"/>
        </w:rPr>
      </w:pPr>
    </w:p>
    <w:p w:rsidR="00067EFC" w:rsidRPr="00067EFC" w:rsidRDefault="00067EFC" w:rsidP="00067EFC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Anoten al lado de cada uno la suma de sus cifras.</w:t>
      </w:r>
    </w:p>
    <w:p w:rsidR="00067EFC" w:rsidRPr="00067EFC" w:rsidRDefault="00067EFC" w:rsidP="00067EFC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067EFC">
        <w:rPr>
          <w:rFonts w:ascii="Maiandra GD" w:hAnsi="Maiandra GD"/>
          <w:sz w:val="24"/>
          <w:szCs w:val="24"/>
        </w:rPr>
        <w:t>Encierren con un círculo los que sean divisibles por 3.</w:t>
      </w:r>
    </w:p>
    <w:p w:rsidR="00067EFC" w:rsidRPr="00067EFC" w:rsidRDefault="00067EFC" w:rsidP="00067EFC">
      <w:pPr>
        <w:pStyle w:val="Prrafodelista"/>
        <w:numPr>
          <w:ilvl w:val="0"/>
          <w:numId w:val="3"/>
        </w:numPr>
        <w:rPr>
          <w:rFonts w:ascii="Maiandra GD" w:hAnsi="Maiandra GD"/>
          <w:i/>
          <w:sz w:val="24"/>
          <w:szCs w:val="24"/>
        </w:rPr>
      </w:pPr>
      <w:r w:rsidRPr="00067EFC">
        <w:rPr>
          <w:rFonts w:ascii="Maiandra GD" w:hAnsi="Maiandra GD"/>
          <w:i/>
          <w:sz w:val="24"/>
          <w:szCs w:val="24"/>
        </w:rPr>
        <w:t>En cada punto hay dos múltiplos que no corresponden al primer número. Identifíquenlos y táchenlos.</w:t>
      </w:r>
    </w:p>
    <w:p w:rsidR="00067EFC" w:rsidRPr="00067EFC" w:rsidRDefault="00067EFC" w:rsidP="00067EFC">
      <w:pPr>
        <w:numPr>
          <w:ilvl w:val="0"/>
          <w:numId w:val="2"/>
        </w:numPr>
        <w:spacing w:after="200" w:line="276" w:lineRule="auto"/>
        <w:contextualSpacing/>
        <w:rPr>
          <w:rFonts w:ascii="Maiandra GD" w:eastAsiaTheme="minorEastAsia" w:hAnsi="Maiandra GD"/>
          <w:sz w:val="24"/>
          <w:szCs w:val="24"/>
          <w:lang w:eastAsia="es-AR"/>
        </w:rPr>
      </w:pPr>
      <w:r w:rsidRPr="00067EFC">
        <w:rPr>
          <w:rFonts w:ascii="Maiandra GD" w:eastAsiaTheme="minorEastAsia" w:hAnsi="Maiandra GD" w:cs="TradeGothicLTStd-Bd2"/>
          <w:b/>
          <w:bCs/>
          <w:color w:val="4DFF00"/>
          <w:sz w:val="24"/>
          <w:szCs w:val="24"/>
          <w:lang w:eastAsia="es-AR"/>
        </w:rPr>
        <w:t xml:space="preserve">4: 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>500        212     1.086     928     792     354</w:t>
      </w:r>
    </w:p>
    <w:p w:rsidR="00067EFC" w:rsidRPr="00067EFC" w:rsidRDefault="00067EFC" w:rsidP="00067EFC">
      <w:pPr>
        <w:numPr>
          <w:ilvl w:val="0"/>
          <w:numId w:val="2"/>
        </w:numPr>
        <w:spacing w:after="200" w:line="276" w:lineRule="auto"/>
        <w:contextualSpacing/>
        <w:rPr>
          <w:rFonts w:ascii="Maiandra GD" w:eastAsiaTheme="minorEastAsia" w:hAnsi="Maiandra GD"/>
          <w:sz w:val="24"/>
          <w:szCs w:val="24"/>
          <w:lang w:eastAsia="es-AR"/>
        </w:rPr>
      </w:pPr>
      <w:r w:rsidRPr="00067EFC">
        <w:rPr>
          <w:rFonts w:ascii="Maiandra GD" w:eastAsiaTheme="minorEastAsia" w:hAnsi="Maiandra GD" w:cs="TradeGothicLTStd-Bd2"/>
          <w:b/>
          <w:bCs/>
          <w:color w:val="4DFF00"/>
          <w:sz w:val="24"/>
          <w:szCs w:val="24"/>
          <w:lang w:eastAsia="es-AR"/>
        </w:rPr>
        <w:t xml:space="preserve">6: 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>670        999       738     2.364   822     456</w:t>
      </w:r>
    </w:p>
    <w:p w:rsidR="00067EFC" w:rsidRPr="00067EFC" w:rsidRDefault="00067EFC" w:rsidP="00067EFC">
      <w:pPr>
        <w:numPr>
          <w:ilvl w:val="0"/>
          <w:numId w:val="2"/>
        </w:numPr>
        <w:spacing w:after="200" w:line="276" w:lineRule="auto"/>
        <w:contextualSpacing/>
        <w:rPr>
          <w:rFonts w:ascii="Maiandra GD" w:eastAsiaTheme="minorEastAsia" w:hAnsi="Maiandra GD"/>
          <w:sz w:val="24"/>
          <w:szCs w:val="24"/>
          <w:lang w:eastAsia="es-AR"/>
        </w:rPr>
      </w:pPr>
      <w:r w:rsidRPr="00067EFC">
        <w:rPr>
          <w:rFonts w:ascii="Maiandra GD" w:eastAsiaTheme="minorEastAsia" w:hAnsi="Maiandra GD" w:cs="TradeGothicLTStd-Bd2"/>
          <w:b/>
          <w:bCs/>
          <w:color w:val="4DFF00"/>
          <w:sz w:val="24"/>
          <w:szCs w:val="24"/>
          <w:lang w:eastAsia="es-AR"/>
        </w:rPr>
        <w:t xml:space="preserve">9: </w:t>
      </w:r>
      <w:r w:rsidRPr="00067EFC">
        <w:rPr>
          <w:rFonts w:ascii="Maiandra GD" w:eastAsiaTheme="minorEastAsia" w:hAnsi="Maiandra GD"/>
          <w:sz w:val="24"/>
          <w:szCs w:val="24"/>
          <w:lang w:eastAsia="es-AR"/>
        </w:rPr>
        <w:t>9.873      876     1.674  87.909  5.229  252</w:t>
      </w:r>
    </w:p>
    <w:p w:rsidR="00067EFC" w:rsidRPr="00067EFC" w:rsidRDefault="00067EFC" w:rsidP="00067EF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Maiandra GD" w:hAnsi="Maiandra GD" w:cs="TradeGothicLTStd-Light"/>
          <w:color w:val="000000"/>
        </w:rPr>
      </w:pPr>
      <w:r w:rsidRPr="00067EFC">
        <w:rPr>
          <w:rFonts w:ascii="Maiandra GD" w:hAnsi="Maiandra GD" w:cs="TradeGothicLTStd-Light"/>
          <w:color w:val="000000"/>
        </w:rPr>
        <w:lastRenderedPageBreak/>
        <w:t>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12"/>
      </w:tblGrid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NUMERO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DIVIDIDO POR 5</w:t>
            </w: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RESTO</w:t>
            </w: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201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40</w:t>
            </w: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1</w:t>
            </w: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753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7634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475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446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1008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329</w:t>
            </w:r>
          </w:p>
        </w:tc>
        <w:tc>
          <w:tcPr>
            <w:tcW w:w="2130" w:type="dxa"/>
          </w:tcPr>
          <w:p w:rsidR="00067EFC" w:rsidRPr="00067EFC" w:rsidRDefault="00067EFC" w:rsidP="00D5114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067EFC">
            <w:pPr>
              <w:autoSpaceDE w:val="0"/>
              <w:autoSpaceDN w:val="0"/>
              <w:adjustRightInd w:val="0"/>
              <w:rPr>
                <w:rFonts w:ascii="Maiandra GD" w:hAnsi="Maiandra GD" w:cs="TradeGothicLTStd-Light"/>
                <w:color w:val="000000"/>
              </w:rPr>
            </w:pPr>
          </w:p>
        </w:tc>
      </w:tr>
      <w:tr w:rsidR="00067EFC" w:rsidRPr="00067EFC" w:rsidTr="00067EFC">
        <w:tc>
          <w:tcPr>
            <w:tcW w:w="2130" w:type="dxa"/>
          </w:tcPr>
          <w:p w:rsidR="00067EFC" w:rsidRPr="00067EFC" w:rsidRDefault="00067EFC" w:rsidP="00067EFC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  <w:r w:rsidRPr="00067EFC">
              <w:rPr>
                <w:rFonts w:ascii="Maiandra GD" w:hAnsi="Maiandra GD" w:cs="TradeGothicLTStd-Light"/>
                <w:color w:val="000000"/>
              </w:rPr>
              <w:t>2340</w:t>
            </w:r>
          </w:p>
        </w:tc>
        <w:tc>
          <w:tcPr>
            <w:tcW w:w="2130" w:type="dxa"/>
          </w:tcPr>
          <w:p w:rsidR="00067EFC" w:rsidRPr="00067EFC" w:rsidRDefault="00067EFC" w:rsidP="00067EFC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  <w:tc>
          <w:tcPr>
            <w:tcW w:w="2112" w:type="dxa"/>
          </w:tcPr>
          <w:p w:rsidR="00067EFC" w:rsidRPr="00067EFC" w:rsidRDefault="00067EFC" w:rsidP="00067EFC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TradeGothicLTStd-Light"/>
                <w:color w:val="000000"/>
              </w:rPr>
            </w:pPr>
          </w:p>
        </w:tc>
      </w:tr>
    </w:tbl>
    <w:p w:rsidR="00067EFC" w:rsidRPr="00067EFC" w:rsidRDefault="00067EFC" w:rsidP="00067EFC">
      <w:pPr>
        <w:autoSpaceDE w:val="0"/>
        <w:autoSpaceDN w:val="0"/>
        <w:adjustRightInd w:val="0"/>
        <w:spacing w:line="240" w:lineRule="auto"/>
        <w:rPr>
          <w:rFonts w:ascii="Maiandra GD" w:hAnsi="Maiandra GD" w:cs="TradeGothicLTStd-Light"/>
          <w:color w:val="000000"/>
        </w:rPr>
      </w:pPr>
    </w:p>
    <w:p w:rsidR="005457CD" w:rsidRDefault="005457CD" w:rsidP="00067EFC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 TENER EN CUENTA……</w:t>
      </w:r>
    </w:p>
    <w:p w:rsidR="005457CD" w:rsidRDefault="005457CD" w:rsidP="005457CD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C106FB9" wp14:editId="6D9AC959">
            <wp:extent cx="3607297" cy="2830374"/>
            <wp:effectExtent l="0" t="0" r="0" b="8255"/>
            <wp:docPr id="4" name="Imagen 4" descr="Maestro San Blas: Números primos y com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an Blas: Números primos y compues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55" cy="2833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57CD" w:rsidRPr="005457CD" w:rsidRDefault="005457CD" w:rsidP="005457CD">
      <w:pPr>
        <w:rPr>
          <w:rFonts w:ascii="Maiandra GD" w:hAnsi="Maiandra GD"/>
        </w:rPr>
      </w:pPr>
      <w:r w:rsidRPr="005457CD">
        <w:rPr>
          <w:rFonts w:ascii="Maiandra GD" w:hAnsi="Maiandra GD"/>
        </w:rPr>
        <w:t>Resolvemos las siguientes situaciones problemáticas:</w:t>
      </w:r>
    </w:p>
    <w:p w:rsidR="005457CD" w:rsidRPr="005457CD" w:rsidRDefault="005457CD" w:rsidP="005457CD">
      <w:pPr>
        <w:rPr>
          <w:rFonts w:ascii="Maiandra GD" w:hAnsi="Maiandra GD"/>
        </w:rPr>
      </w:pPr>
      <w:r w:rsidRPr="005457CD">
        <w:rPr>
          <w:rFonts w:ascii="Maiandra GD" w:hAnsi="Maiandra GD"/>
        </w:rPr>
        <w:t xml:space="preserve">a) Un manual tiene ilustraciones en todas las páginas numeradas con múltiplos de 6. Un libro de cuento, de 20 páginas tiene ilustraciones en las páginas numeradas con múltiplos de 2 y un libro de ciencias de 30 páginas tiene ilustraciones en las páginas numeradas con múltiplos de 3. </w:t>
      </w:r>
    </w:p>
    <w:p w:rsidR="005457CD" w:rsidRPr="005457CD" w:rsidRDefault="005457CD" w:rsidP="005457CD">
      <w:pPr>
        <w:rPr>
          <w:rFonts w:ascii="Maiandra GD" w:hAnsi="Maiandra GD"/>
        </w:rPr>
      </w:pPr>
      <w:r w:rsidRPr="005457CD">
        <w:rPr>
          <w:rFonts w:ascii="Maiandra GD" w:hAnsi="Maiandra GD"/>
        </w:rPr>
        <w:t xml:space="preserve">  - ¿Cuál es la primera página en la que los tres libros tienen ilustraciones?</w:t>
      </w:r>
    </w:p>
    <w:p w:rsidR="005457CD" w:rsidRPr="005457CD" w:rsidRDefault="005457CD" w:rsidP="005457CD">
      <w:pPr>
        <w:rPr>
          <w:rFonts w:ascii="Maiandra GD" w:hAnsi="Maiandra GD"/>
        </w:rPr>
      </w:pPr>
      <w:r w:rsidRPr="005457CD">
        <w:rPr>
          <w:rFonts w:ascii="Maiandra GD" w:hAnsi="Maiandra GD"/>
        </w:rPr>
        <w:t xml:space="preserve"> -¿Cuáles son las páginas en las que los tres libros tienen ilustraciones?</w:t>
      </w:r>
    </w:p>
    <w:p w:rsidR="005457CD" w:rsidRDefault="005457CD" w:rsidP="005457CD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2E6D7A4E" wp14:editId="38F9CB8B">
            <wp:extent cx="3615070" cy="2721935"/>
            <wp:effectExtent l="0" t="0" r="4445" b="254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2" t="18986" r="8096" b="36710"/>
                    <a:stretch/>
                  </pic:blipFill>
                  <pic:spPr bwMode="auto">
                    <a:xfrm>
                      <a:off x="0" y="0"/>
                      <a:ext cx="3628722" cy="2732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7CD" w:rsidRDefault="005457CD" w:rsidP="005457CD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5492B2B" wp14:editId="7309ED9B">
            <wp:extent cx="3508513" cy="2278167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27" cy="22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CD" w:rsidRDefault="005457CD" w:rsidP="005457CD">
      <w:pPr>
        <w:jc w:val="center"/>
        <w:rPr>
          <w:rFonts w:ascii="Maiandra GD" w:hAnsi="Maiandra GD"/>
          <w:sz w:val="24"/>
          <w:szCs w:val="24"/>
        </w:rPr>
      </w:pPr>
    </w:p>
    <w:p w:rsidR="005457CD" w:rsidRPr="005457CD" w:rsidRDefault="005457CD" w:rsidP="005457CD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5457CD">
        <w:rPr>
          <w:rFonts w:ascii="Maiandra GD" w:hAnsi="Maiandra GD"/>
          <w:sz w:val="24"/>
          <w:szCs w:val="24"/>
        </w:rPr>
        <w:t>Un múltiplo de 15, ¿también será múltiplo de 3 y de 5 a la vez? ¿Por qué?</w:t>
      </w:r>
    </w:p>
    <w:p w:rsidR="005457CD" w:rsidRDefault="005457CD" w:rsidP="005457CD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5457CD">
        <w:rPr>
          <w:rFonts w:ascii="Maiandra GD" w:hAnsi="Maiandra GD"/>
          <w:sz w:val="24"/>
          <w:szCs w:val="24"/>
        </w:rPr>
        <w:t>Si un número es múltiplo de 18, ¿también será múltiplo de 2 y de 9 simultáneamente? ¿Por qué?</w:t>
      </w:r>
    </w:p>
    <w:p w:rsidR="005457CD" w:rsidRPr="005457CD" w:rsidRDefault="005457CD" w:rsidP="005457C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PARA TERMINAR…….</w:t>
      </w:r>
    </w:p>
    <w:p w:rsidR="005457CD" w:rsidRPr="005457CD" w:rsidRDefault="005457CD" w:rsidP="005457CD">
      <w:pPr>
        <w:ind w:left="360"/>
        <w:rPr>
          <w:rFonts w:ascii="Maiandra GD" w:hAnsi="Maiandra GD"/>
        </w:rPr>
      </w:pPr>
      <w:r w:rsidRPr="005457CD">
        <w:rPr>
          <w:rFonts w:ascii="Maiandra GD" w:hAnsi="Maiandra GD"/>
        </w:rPr>
        <w:t xml:space="preserve">- </w:t>
      </w:r>
      <w:r w:rsidRPr="005457CD">
        <w:rPr>
          <w:rFonts w:ascii="Maiandra GD" w:hAnsi="Maiandra GD"/>
        </w:rPr>
        <w:t>Una tienda compra memorias USB de diferentes colores al por mayor. Para Navidad hizo un pedido extraordinario de 84 memorias rojas, 196 azules y 252 verdes. Para guardar la mercancía de forma organizada, exigió que le enviaran las memorias en cajas iguales, sin mezclar los colores y conteniendo el mayor número posible de memorias.</w:t>
      </w:r>
    </w:p>
    <w:p w:rsidR="005457CD" w:rsidRPr="005457CD" w:rsidRDefault="005457CD" w:rsidP="005457CD">
      <w:pPr>
        <w:pStyle w:val="Prrafodelista"/>
        <w:rPr>
          <w:rFonts w:ascii="Maiandra GD" w:hAnsi="Maiandra GD"/>
        </w:rPr>
      </w:pPr>
      <w:r w:rsidRPr="005457CD">
        <w:rPr>
          <w:rFonts w:ascii="Maiandra GD" w:hAnsi="Maiandra GD"/>
        </w:rPr>
        <w:t>-Si se cumplen las exigencias de la tienda, ¿cuántas memorias habrá en cada caja y cuántas cajas de cada color habrá?</w:t>
      </w:r>
    </w:p>
    <w:p w:rsidR="005457CD" w:rsidRPr="005457CD" w:rsidRDefault="005457CD" w:rsidP="005457CD">
      <w:pPr>
        <w:jc w:val="both"/>
        <w:rPr>
          <w:rFonts w:ascii="Maiandra GD" w:hAnsi="Maiandra GD"/>
          <w:sz w:val="24"/>
          <w:szCs w:val="24"/>
        </w:rPr>
      </w:pPr>
    </w:p>
    <w:sectPr w:rsidR="005457CD" w:rsidRPr="00545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adeGothicLTStd-Bd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919"/>
    <w:multiLevelType w:val="hybridMultilevel"/>
    <w:tmpl w:val="17EC1D6A"/>
    <w:lvl w:ilvl="0" w:tplc="B7303566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47003"/>
    <w:multiLevelType w:val="hybridMultilevel"/>
    <w:tmpl w:val="713433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F9"/>
    <w:multiLevelType w:val="hybridMultilevel"/>
    <w:tmpl w:val="C45A3A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4"/>
    <w:rsid w:val="00067EFC"/>
    <w:rsid w:val="005457CD"/>
    <w:rsid w:val="00602074"/>
    <w:rsid w:val="00795B17"/>
    <w:rsid w:val="00C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3043A-F137-46F5-B84D-295F81FE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0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9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7EFC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2020-09-07T12:50:00Z</dcterms:created>
  <dcterms:modified xsi:type="dcterms:W3CDTF">2020-09-07T13:31:00Z</dcterms:modified>
</cp:coreProperties>
</file>