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5A8A" w:rsidRDefault="00C65A8A" w:rsidP="004764B5"/>
    <w:tbl>
      <w:tblPr>
        <w:tblpPr w:leftFromText="141" w:rightFromText="141" w:horzAnchor="page" w:tblpX="8030" w:tblpY="643"/>
        <w:tblW w:w="4222" w:type="dxa"/>
        <w:tblBorders>
          <w:top w:val="nil"/>
          <w:left w:val="nil"/>
          <w:bottom w:val="nil"/>
          <w:right w:val="nil"/>
          <w:insideH w:val="nil"/>
          <w:insideV w:val="nil"/>
        </w:tblBorders>
        <w:tblLayout w:type="fixed"/>
        <w:tblLook w:val="0400" w:firstRow="0" w:lastRow="0" w:firstColumn="0" w:lastColumn="0" w:noHBand="0" w:noVBand="1"/>
      </w:tblPr>
      <w:tblGrid>
        <w:gridCol w:w="4222"/>
      </w:tblGrid>
      <w:tr w:rsidR="00C65A8A" w:rsidTr="004764B5">
        <w:tc>
          <w:tcPr>
            <w:tcW w:w="4222" w:type="dxa"/>
          </w:tcPr>
          <w:p w:rsidR="00C65A8A" w:rsidRDefault="00C65A8A" w:rsidP="004764B5">
            <w:pPr>
              <w:rPr>
                <w:rFonts w:ascii="Arial" w:eastAsia="Arial" w:hAnsi="Arial" w:cs="Arial"/>
                <w:b/>
                <w:color w:val="4472C4"/>
                <w:sz w:val="32"/>
                <w:szCs w:val="32"/>
              </w:rPr>
            </w:pPr>
            <w:r>
              <w:rPr>
                <w:rFonts w:ascii="Arial" w:eastAsia="Arial" w:hAnsi="Arial" w:cs="Arial"/>
                <w:b/>
                <w:color w:val="4472C4"/>
                <w:sz w:val="32"/>
                <w:szCs w:val="32"/>
              </w:rPr>
              <w:t>Colegio Señor de Mailín</w:t>
            </w:r>
          </w:p>
          <w:p w:rsidR="00C65A8A" w:rsidRDefault="00C65A8A" w:rsidP="004764B5">
            <w:pPr>
              <w:pBdr>
                <w:top w:val="nil"/>
                <w:left w:val="nil"/>
                <w:bottom w:val="nil"/>
                <w:right w:val="nil"/>
                <w:between w:val="nil"/>
              </w:pBdr>
              <w:spacing w:line="276" w:lineRule="auto"/>
              <w:rPr>
                <w:rFonts w:ascii="Comic Sans MS" w:eastAsia="Comic Sans MS" w:hAnsi="Comic Sans MS" w:cs="Comic Sans MS"/>
                <w:b/>
                <w:i/>
                <w:color w:val="000000"/>
                <w:sz w:val="20"/>
                <w:szCs w:val="20"/>
              </w:rPr>
            </w:pPr>
            <w:r>
              <w:rPr>
                <w:rFonts w:ascii="Comic Sans MS" w:eastAsia="Comic Sans MS" w:hAnsi="Comic Sans MS" w:cs="Comic Sans MS"/>
                <w:b/>
                <w:i/>
                <w:color w:val="000000"/>
                <w:sz w:val="20"/>
                <w:szCs w:val="20"/>
              </w:rPr>
              <w:t>DIEGEP Nº 3265</w:t>
            </w:r>
          </w:p>
          <w:p w:rsidR="00C65A8A" w:rsidRDefault="00C65A8A" w:rsidP="004764B5">
            <w:p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DISTRITO DE MALVINAS ARGENTINAS</w:t>
            </w:r>
          </w:p>
          <w:p w:rsidR="00C65A8A" w:rsidRDefault="00C65A8A" w:rsidP="004764B5">
            <w:p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San Pedro 465 (1613) </w:t>
            </w:r>
          </w:p>
          <w:p w:rsidR="00C65A8A" w:rsidRDefault="00C65A8A" w:rsidP="004764B5">
            <w:p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Villa de Mayo - Bs. As-</w:t>
            </w:r>
          </w:p>
          <w:p w:rsidR="00C65A8A" w:rsidRDefault="00C65A8A" w:rsidP="004764B5">
            <w:pPr>
              <w:pBdr>
                <w:top w:val="nil"/>
                <w:left w:val="nil"/>
                <w:bottom w:val="nil"/>
                <w:right w:val="nil"/>
                <w:between w:val="nil"/>
              </w:pBdr>
              <w:spacing w:line="276" w:lineRule="auto"/>
              <w:rPr>
                <w:color w:val="000000"/>
              </w:rPr>
            </w:pPr>
            <w:r>
              <w:rPr>
                <w:rFonts w:ascii="Comic Sans MS" w:eastAsia="Comic Sans MS" w:hAnsi="Comic Sans MS" w:cs="Comic Sans MS"/>
                <w:color w:val="000000"/>
                <w:sz w:val="20"/>
                <w:szCs w:val="20"/>
              </w:rPr>
              <w:t>Tel/Fax: 011-4463 - 8461</w:t>
            </w:r>
          </w:p>
        </w:tc>
      </w:tr>
    </w:tbl>
    <w:p w:rsidR="00C65A8A" w:rsidRPr="00251767" w:rsidRDefault="00C65A8A" w:rsidP="004764B5">
      <w:r>
        <w:rPr>
          <w:noProof/>
        </w:rPr>
        <w:drawing>
          <wp:inline distT="0" distB="0" distL="0" distR="0" wp14:anchorId="18A8854C" wp14:editId="140E816A">
            <wp:extent cx="1238865" cy="1437968"/>
            <wp:effectExtent l="0" t="0" r="0" b="0"/>
            <wp:docPr id="3" name="image3.png" descr="Resultado de imagen para colegio señor de maili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olegio señor de mailin"/>
                    <pic:cNvPicPr preferRelativeResize="0"/>
                  </pic:nvPicPr>
                  <pic:blipFill>
                    <a:blip r:embed="rId5"/>
                    <a:srcRect/>
                    <a:stretch>
                      <a:fillRect/>
                    </a:stretch>
                  </pic:blipFill>
                  <pic:spPr>
                    <a:xfrm rot="10800000" flipH="1" flipV="1">
                      <a:off x="0" y="0"/>
                      <a:ext cx="1243036" cy="1442809"/>
                    </a:xfrm>
                    <a:prstGeom prst="rect">
                      <a:avLst/>
                    </a:prstGeom>
                    <a:ln/>
                  </pic:spPr>
                </pic:pic>
              </a:graphicData>
            </a:graphic>
          </wp:inline>
        </w:drawing>
      </w:r>
    </w:p>
    <w:p w:rsidR="00C65A8A" w:rsidRDefault="00C65A8A" w:rsidP="004764B5">
      <w:pPr>
        <w:rPr>
          <w:sz w:val="40"/>
          <w:szCs w:val="40"/>
        </w:rPr>
      </w:pPr>
      <w:r>
        <w:rPr>
          <w:sz w:val="40"/>
          <w:szCs w:val="40"/>
        </w:rPr>
        <w:t>Curso: 4°</w:t>
      </w:r>
    </w:p>
    <w:p w:rsidR="00C65A8A" w:rsidRDefault="00C65A8A" w:rsidP="004764B5">
      <w:pPr>
        <w:rPr>
          <w:sz w:val="40"/>
          <w:szCs w:val="40"/>
        </w:rPr>
      </w:pPr>
      <w:r>
        <w:rPr>
          <w:sz w:val="40"/>
          <w:szCs w:val="40"/>
        </w:rPr>
        <w:t>Área: Ciencias Naturales</w:t>
      </w:r>
    </w:p>
    <w:p w:rsidR="00C65A8A" w:rsidRDefault="00C65A8A" w:rsidP="004764B5">
      <w:pPr>
        <w:rPr>
          <w:sz w:val="40"/>
          <w:szCs w:val="40"/>
        </w:rPr>
      </w:pPr>
      <w:r>
        <w:rPr>
          <w:sz w:val="40"/>
          <w:szCs w:val="40"/>
        </w:rPr>
        <w:t>Docente: Alfaro Mariela</w:t>
      </w:r>
    </w:p>
    <w:p w:rsidR="00C65A8A" w:rsidRDefault="00C65A8A" w:rsidP="00713A78">
      <w:pPr>
        <w:pStyle w:val="Prrafodelista"/>
        <w:rPr>
          <w:sz w:val="40"/>
          <w:szCs w:val="40"/>
        </w:rPr>
      </w:pPr>
    </w:p>
    <w:p w:rsidR="00C65A8A" w:rsidRDefault="00E54CDE" w:rsidP="00E54CDE">
      <w:pPr>
        <w:jc w:val="center"/>
        <w:rPr>
          <w:sz w:val="40"/>
          <w:szCs w:val="40"/>
          <w:u w:val="single"/>
        </w:rPr>
      </w:pPr>
      <w:r w:rsidRPr="00E54CDE">
        <w:rPr>
          <w:sz w:val="40"/>
          <w:szCs w:val="40"/>
          <w:u w:val="single"/>
        </w:rPr>
        <w:t>El equilibrio térmico</w:t>
      </w:r>
    </w:p>
    <w:p w:rsidR="00AC5CFD" w:rsidRDefault="00E54CDE" w:rsidP="00E54CDE">
      <w:pPr>
        <w:rPr>
          <w:color w:val="70AD47" w:themeColor="accent6"/>
          <w:sz w:val="40"/>
          <w:szCs w:val="40"/>
        </w:rPr>
      </w:pPr>
      <w:r w:rsidRPr="000F51E7">
        <w:rPr>
          <w:sz w:val="40"/>
          <w:szCs w:val="40"/>
        </w:rPr>
        <w:t xml:space="preserve">Cuando dos cuerpos con temperatura distinta se juntan, </w:t>
      </w:r>
      <w:r w:rsidR="000F51E7" w:rsidRPr="000F51E7">
        <w:rPr>
          <w:sz w:val="40"/>
          <w:szCs w:val="40"/>
        </w:rPr>
        <w:t xml:space="preserve">intercambian calor hasta alcanzar la misma temperatura. A este fenómeno se lo conoce como </w:t>
      </w:r>
      <w:r w:rsidR="000F51E7">
        <w:rPr>
          <w:color w:val="70AD47" w:themeColor="accent6"/>
          <w:sz w:val="40"/>
          <w:szCs w:val="40"/>
        </w:rPr>
        <w:t>equilibrio térmico.</w:t>
      </w:r>
    </w:p>
    <w:p w:rsidR="000F51E7" w:rsidRPr="000F51E7" w:rsidRDefault="00BC5F7B" w:rsidP="00E54CDE">
      <w:pPr>
        <w:rPr>
          <w:color w:val="000000" w:themeColor="text1"/>
          <w:sz w:val="40"/>
          <w:szCs w:val="40"/>
        </w:rPr>
      </w:pPr>
      <w:r>
        <w:rPr>
          <w:noProof/>
          <w:color w:val="000000" w:themeColor="text1"/>
          <w:sz w:val="40"/>
          <w:szCs w:val="40"/>
        </w:rPr>
        <w:drawing>
          <wp:anchor distT="0" distB="0" distL="114300" distR="114300" simplePos="0" relativeHeight="251659264" behindDoc="0" locked="0" layoutInCell="1" allowOverlap="1">
            <wp:simplePos x="0" y="0"/>
            <wp:positionH relativeFrom="column">
              <wp:posOffset>0</wp:posOffset>
            </wp:positionH>
            <wp:positionV relativeFrom="paragraph">
              <wp:posOffset>353695</wp:posOffset>
            </wp:positionV>
            <wp:extent cx="6858000" cy="366204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6">
                      <a:extLst>
                        <a:ext uri="{28A0092B-C50C-407E-A947-70E740481C1C}">
                          <a14:useLocalDpi xmlns:a14="http://schemas.microsoft.com/office/drawing/2010/main" val="0"/>
                        </a:ext>
                      </a:extLst>
                    </a:blip>
                    <a:stretch>
                      <a:fillRect/>
                    </a:stretch>
                  </pic:blipFill>
                  <pic:spPr>
                    <a:xfrm>
                      <a:off x="0" y="0"/>
                      <a:ext cx="6858000" cy="3662045"/>
                    </a:xfrm>
                    <a:prstGeom prst="rect">
                      <a:avLst/>
                    </a:prstGeom>
                  </pic:spPr>
                </pic:pic>
              </a:graphicData>
            </a:graphic>
          </wp:anchor>
        </w:drawing>
      </w:r>
    </w:p>
    <w:p w:rsidR="00C65A8A" w:rsidRDefault="00AC5CFD" w:rsidP="004764B5">
      <w:pPr>
        <w:rPr>
          <w:sz w:val="40"/>
          <w:szCs w:val="40"/>
        </w:rPr>
      </w:pPr>
      <w:r>
        <w:rPr>
          <w:sz w:val="40"/>
          <w:szCs w:val="40"/>
        </w:rPr>
        <w:lastRenderedPageBreak/>
        <w:t xml:space="preserve">El calor y la temperatura están relacionados entre sí, pero tienen significados diferentes. </w:t>
      </w:r>
      <w:r w:rsidR="008B34FD">
        <w:rPr>
          <w:sz w:val="40"/>
          <w:szCs w:val="40"/>
        </w:rPr>
        <w:t>El calor hace que la temperatura aumente o disminuya, a mayor calor mayor será la temperatura.</w:t>
      </w:r>
    </w:p>
    <w:p w:rsidR="008B34FD" w:rsidRDefault="008B34FD" w:rsidP="004764B5">
      <w:pPr>
        <w:rPr>
          <w:sz w:val="40"/>
          <w:szCs w:val="40"/>
        </w:rPr>
      </w:pPr>
    </w:p>
    <w:p w:rsidR="00912D71" w:rsidRDefault="00912D71" w:rsidP="004764B5">
      <w:pPr>
        <w:rPr>
          <w:b/>
          <w:bCs/>
          <w:sz w:val="40"/>
          <w:szCs w:val="40"/>
        </w:rPr>
      </w:pPr>
      <w:r>
        <w:rPr>
          <w:sz w:val="40"/>
          <w:szCs w:val="40"/>
        </w:rPr>
        <w:t xml:space="preserve">En El ejemplo anterior, el café caliente entrega su calor a la taza de cerámica fría. </w:t>
      </w:r>
      <w:r w:rsidR="0086438F">
        <w:rPr>
          <w:sz w:val="40"/>
          <w:szCs w:val="40"/>
        </w:rPr>
        <w:t>mediante esta acción cotidiana se puede observar como el calor pasa o viaja o se propaga de un cuerpo caliente a otro cuerpo frío. A este fenómeno se llama</w:t>
      </w:r>
      <w:r w:rsidR="0086438F">
        <w:rPr>
          <w:b/>
          <w:bCs/>
          <w:sz w:val="40"/>
          <w:szCs w:val="40"/>
        </w:rPr>
        <w:t xml:space="preserve"> </w:t>
      </w:r>
      <w:r w:rsidR="007C4916">
        <w:rPr>
          <w:b/>
          <w:bCs/>
          <w:sz w:val="40"/>
          <w:szCs w:val="40"/>
        </w:rPr>
        <w:t>CONDUCCIÓN.</w:t>
      </w:r>
    </w:p>
    <w:p w:rsidR="007C4916" w:rsidRDefault="007C4916" w:rsidP="004764B5">
      <w:pPr>
        <w:rPr>
          <w:sz w:val="40"/>
          <w:szCs w:val="40"/>
        </w:rPr>
      </w:pPr>
      <w:r>
        <w:rPr>
          <w:sz w:val="40"/>
          <w:szCs w:val="40"/>
        </w:rPr>
        <w:t xml:space="preserve">La conducción es la transmisión de calor de un cuerpo a otro por contacto directo. Algunos ejemplos son: </w:t>
      </w:r>
      <w:r w:rsidR="00DD1442">
        <w:rPr>
          <w:sz w:val="40"/>
          <w:szCs w:val="40"/>
        </w:rPr>
        <w:t>cuando prendemos un fósforo llega un momento que deberíamos apagarlo porque nos quemamos, cuando el calor se llega el mango de la sartén, entre otros.</w:t>
      </w:r>
    </w:p>
    <w:p w:rsidR="00DD1442" w:rsidRDefault="00DD1442" w:rsidP="004764B5">
      <w:pPr>
        <w:rPr>
          <w:b/>
          <w:bCs/>
          <w:sz w:val="40"/>
          <w:szCs w:val="40"/>
        </w:rPr>
      </w:pPr>
      <w:r>
        <w:rPr>
          <w:sz w:val="40"/>
          <w:szCs w:val="40"/>
        </w:rPr>
        <w:t xml:space="preserve">Otro ejemplo es el siguiente, </w:t>
      </w:r>
      <w:r w:rsidR="00EB1001">
        <w:rPr>
          <w:sz w:val="40"/>
          <w:szCs w:val="40"/>
        </w:rPr>
        <w:t xml:space="preserve">cuando se calienta la plancha, el calor pasa la ropa que se desea planchar. Eso es posible porque la plancha posee una base metálica donde el calor puede pasar hasta llegar a la ropa. </w:t>
      </w:r>
      <w:r w:rsidR="00FE36E2">
        <w:rPr>
          <w:b/>
          <w:bCs/>
          <w:sz w:val="40"/>
          <w:szCs w:val="40"/>
        </w:rPr>
        <w:t>La base metálica es la conductora del calor o la conductora térmica.</w:t>
      </w:r>
    </w:p>
    <w:p w:rsidR="00792268" w:rsidRPr="00FE36E2" w:rsidRDefault="00792268" w:rsidP="004764B5">
      <w:pPr>
        <w:rPr>
          <w:b/>
          <w:bCs/>
          <w:sz w:val="40"/>
          <w:szCs w:val="40"/>
        </w:rPr>
      </w:pPr>
    </w:p>
    <w:p w:rsidR="001E07DB" w:rsidRDefault="001E07DB" w:rsidP="001E07DB">
      <w:pPr>
        <w:pStyle w:val="Prrafodelista"/>
        <w:numPr>
          <w:ilvl w:val="0"/>
          <w:numId w:val="2"/>
        </w:numPr>
        <w:rPr>
          <w:sz w:val="40"/>
          <w:szCs w:val="40"/>
        </w:rPr>
      </w:pPr>
      <w:r>
        <w:rPr>
          <w:sz w:val="40"/>
          <w:szCs w:val="40"/>
        </w:rPr>
        <w:t xml:space="preserve">Lee y Observa el ejemplo y explica con tus palabras Cómo se produce el equilibrio térmico. </w:t>
      </w:r>
    </w:p>
    <w:p w:rsidR="003508B4" w:rsidRDefault="003508B4" w:rsidP="003508B4">
      <w:pPr>
        <w:pStyle w:val="Prrafodelista"/>
        <w:rPr>
          <w:sz w:val="40"/>
          <w:szCs w:val="40"/>
        </w:rPr>
      </w:pPr>
    </w:p>
    <w:p w:rsidR="003508B4" w:rsidRPr="001E07DB" w:rsidRDefault="004D4695" w:rsidP="003508B4">
      <w:pPr>
        <w:pStyle w:val="Prrafodelista"/>
        <w:rPr>
          <w:sz w:val="40"/>
          <w:szCs w:val="40"/>
        </w:rPr>
      </w:pPr>
      <w:r>
        <w:rPr>
          <w:noProof/>
          <w:sz w:val="40"/>
          <w:szCs w:val="40"/>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434975</wp:posOffset>
            </wp:positionV>
            <wp:extent cx="3505200" cy="35814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7">
                      <a:extLst>
                        <a:ext uri="{28A0092B-C50C-407E-A947-70E740481C1C}">
                          <a14:useLocalDpi xmlns:a14="http://schemas.microsoft.com/office/drawing/2010/main" val="0"/>
                        </a:ext>
                      </a:extLst>
                    </a:blip>
                    <a:stretch>
                      <a:fillRect/>
                    </a:stretch>
                  </pic:blipFill>
                  <pic:spPr>
                    <a:xfrm>
                      <a:off x="0" y="0"/>
                      <a:ext cx="3505200" cy="3581400"/>
                    </a:xfrm>
                    <a:prstGeom prst="rect">
                      <a:avLst/>
                    </a:prstGeom>
                  </pic:spPr>
                </pic:pic>
              </a:graphicData>
            </a:graphic>
          </wp:anchor>
        </w:drawing>
      </w:r>
    </w:p>
    <w:p w:rsidR="00C65A8A" w:rsidRPr="000F51E7" w:rsidRDefault="00C65A8A" w:rsidP="004764B5">
      <w:pPr>
        <w:rPr>
          <w:color w:val="000000" w:themeColor="text1"/>
          <w:sz w:val="36"/>
          <w:szCs w:val="36"/>
        </w:rPr>
      </w:pPr>
    </w:p>
    <w:p w:rsidR="00C65A8A" w:rsidRPr="000F51E7" w:rsidRDefault="00C87146">
      <w:r>
        <w:t>Pensar y escribir otra situación donde se puede ejemplificar el concepto de equilibrio térmico.</w:t>
      </w:r>
    </w:p>
    <w:sectPr w:rsidR="00C65A8A" w:rsidRPr="000F51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02444"/>
    <w:multiLevelType w:val="hybridMultilevel"/>
    <w:tmpl w:val="EAAA09E2"/>
    <w:lvl w:ilvl="0" w:tplc="FFFFFFFF">
      <w:start w:val="1"/>
      <w:numFmt w:val="decimal"/>
      <w:lvlText w:val="%1)"/>
      <w:lvlJc w:val="left"/>
      <w:pPr>
        <w:ind w:left="720" w:hanging="360"/>
      </w:pPr>
      <w:rPr>
        <w:rFonts w:hint="default"/>
      </w:rPr>
    </w:lvl>
    <w:lvl w:ilvl="1" w:tplc="73923C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F66B10"/>
    <w:multiLevelType w:val="hybridMultilevel"/>
    <w:tmpl w:val="4936073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8A"/>
    <w:rsid w:val="000F51E7"/>
    <w:rsid w:val="001E07DB"/>
    <w:rsid w:val="0023364C"/>
    <w:rsid w:val="003508B4"/>
    <w:rsid w:val="004B1EC6"/>
    <w:rsid w:val="004D4695"/>
    <w:rsid w:val="00713A78"/>
    <w:rsid w:val="00792268"/>
    <w:rsid w:val="007C4916"/>
    <w:rsid w:val="0086438F"/>
    <w:rsid w:val="008B34FD"/>
    <w:rsid w:val="00912D71"/>
    <w:rsid w:val="00AC5CFD"/>
    <w:rsid w:val="00BC5F7B"/>
    <w:rsid w:val="00C24382"/>
    <w:rsid w:val="00C65A8A"/>
    <w:rsid w:val="00C87146"/>
    <w:rsid w:val="00DD1442"/>
    <w:rsid w:val="00E54CDE"/>
    <w:rsid w:val="00EB1001"/>
    <w:rsid w:val="00FE36E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EBADB4F-F505-7E40-8298-87A8C5C2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mumitaalfaro@gmail.com</dc:creator>
  <cp:keywords/>
  <dc:description/>
  <cp:lastModifiedBy>mumitaalfaro@gmail.com</cp:lastModifiedBy>
  <cp:revision>2</cp:revision>
  <dcterms:created xsi:type="dcterms:W3CDTF">2020-10-19T12:03:00Z</dcterms:created>
  <dcterms:modified xsi:type="dcterms:W3CDTF">2020-10-19T12:03:00Z</dcterms:modified>
</cp:coreProperties>
</file>