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6574C3" w:rsidTr="00815252">
        <w:tc>
          <w:tcPr>
            <w:tcW w:w="0" w:type="auto"/>
            <w:hideMark/>
          </w:tcPr>
          <w:p w:rsidR="006574C3" w:rsidRDefault="006574C3" w:rsidP="00815252">
            <w:pPr>
              <w:rPr>
                <w:rFonts w:ascii="Arial" w:hAnsi="Arial" w:cs="Arial"/>
                <w:b/>
                <w:bCs/>
                <w:color w:val="F7C2D6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7C2D6" w:themeColor="accent1"/>
                <w:sz w:val="32"/>
                <w:szCs w:val="32"/>
              </w:rPr>
              <w:t xml:space="preserve">Colegio Señor de </w:t>
            </w:r>
            <w:proofErr w:type="spellStart"/>
            <w:r>
              <w:rPr>
                <w:rFonts w:ascii="Arial" w:hAnsi="Arial" w:cs="Arial"/>
                <w:b/>
                <w:color w:val="F7C2D6" w:themeColor="accent1"/>
                <w:sz w:val="32"/>
                <w:szCs w:val="32"/>
              </w:rPr>
              <w:t>Mailín</w:t>
            </w:r>
            <w:proofErr w:type="spellEnd"/>
          </w:p>
          <w:p w:rsidR="006574C3" w:rsidRDefault="006574C3" w:rsidP="00815252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6574C3" w:rsidRDefault="006574C3" w:rsidP="0081525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6574C3" w:rsidRDefault="006574C3" w:rsidP="0081525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6574C3" w:rsidRDefault="006574C3" w:rsidP="00815252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6574C3" w:rsidRDefault="006574C3" w:rsidP="00815252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6574C3" w:rsidRPr="00077C7A" w:rsidRDefault="006574C3" w:rsidP="006574C3">
      <w:pPr>
        <w:jc w:val="right"/>
        <w:rPr>
          <w:color w:val="EA5F93" w:themeColor="accent1" w:themeShade="BF"/>
        </w:rPr>
      </w:pPr>
      <w:r w:rsidRPr="00077C7A">
        <w:rPr>
          <w:noProof/>
          <w:color w:val="EA5F93" w:themeColor="accent1" w:themeShade="BF"/>
          <w:lang w:eastAsia="es-AR"/>
        </w:rPr>
        <w:drawing>
          <wp:inline distT="0" distB="0" distL="0" distR="0" wp14:anchorId="33D014B6" wp14:editId="50B76022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7A">
        <w:rPr>
          <w:color w:val="EA5F93" w:themeColor="accent1" w:themeShade="BF"/>
        </w:rPr>
        <w:t>_____________________________________________________________________________</w:t>
      </w:r>
    </w:p>
    <w:p w:rsidR="006574C3" w:rsidRPr="00077C7A" w:rsidRDefault="006574C3" w:rsidP="006574C3">
      <w:pPr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</w:pPr>
      <w:r w:rsidRPr="00077C7A"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  <w:t>DOCENTE: PAOLA                                     ÁREA: MATEMÁTICA</w:t>
      </w:r>
    </w:p>
    <w:p w:rsidR="006574C3" w:rsidRPr="00077C7A" w:rsidRDefault="006574C3" w:rsidP="006574C3">
      <w:pPr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</w:pPr>
      <w:r w:rsidRPr="00077C7A"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  <w:t xml:space="preserve"> AÑO: 1°                                                       FECHA: </w:t>
      </w:r>
      <w:r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  <w:t xml:space="preserve">30 </w:t>
      </w:r>
      <w:r w:rsidRPr="00077C7A"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  <w:t>DE NOVIEMBRE DE 2020</w:t>
      </w:r>
      <w:r>
        <w:rPr>
          <w:rFonts w:ascii="Arial" w:hAnsi="Arial" w:cs="Arial"/>
          <w:b/>
          <w:bCs/>
          <w:color w:val="EA5F93" w:themeColor="accent1" w:themeShade="BF"/>
          <w:sz w:val="24"/>
          <w:szCs w:val="24"/>
          <w:shd w:val="clear" w:color="auto" w:fill="FFFFFF"/>
        </w:rPr>
        <w:t xml:space="preserve"> </w:t>
      </w:r>
    </w:p>
    <w:p w:rsidR="00950216" w:rsidRPr="00A125C5" w:rsidRDefault="006574C3" w:rsidP="006574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AA6D5" w:themeColor="accent3" w:themeShade="80"/>
          <w:sz w:val="24"/>
          <w:szCs w:val="24"/>
        </w:rPr>
      </w:pPr>
      <w:r w:rsidRPr="00A125C5">
        <w:rPr>
          <w:rFonts w:ascii="Arial" w:hAnsi="Arial" w:cs="Arial"/>
          <w:color w:val="0AA6D5" w:themeColor="accent3" w:themeShade="80"/>
          <w:sz w:val="24"/>
          <w:szCs w:val="24"/>
        </w:rPr>
        <w:t>RECORTÁ DE DIARIOS O REVISTAS NÚMEROS DE LA FILA DEL 60.</w:t>
      </w:r>
    </w:p>
    <w:p w:rsidR="006574C3" w:rsidRPr="00A125C5" w:rsidRDefault="006574C3" w:rsidP="006574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AA6D5" w:themeColor="accent3" w:themeShade="80"/>
          <w:sz w:val="24"/>
          <w:szCs w:val="24"/>
        </w:rPr>
      </w:pPr>
      <w:r w:rsidRPr="00A125C5">
        <w:rPr>
          <w:rFonts w:ascii="Arial" w:hAnsi="Arial" w:cs="Arial"/>
          <w:color w:val="0AA6D5" w:themeColor="accent3" w:themeShade="80"/>
          <w:sz w:val="24"/>
          <w:szCs w:val="24"/>
        </w:rPr>
        <w:t>RECORTÁ DE DIARIOS O REVISTAS NÚMEROS DE LA COLUMNA DEL 4.</w:t>
      </w:r>
    </w:p>
    <w:p w:rsidR="006574C3" w:rsidRPr="00A125C5" w:rsidRDefault="006574C3" w:rsidP="006574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AA6D5" w:themeColor="accent3" w:themeShade="80"/>
          <w:sz w:val="24"/>
          <w:szCs w:val="24"/>
        </w:rPr>
      </w:pPr>
      <w:r w:rsidRPr="00A125C5">
        <w:rPr>
          <w:rFonts w:ascii="Arial" w:hAnsi="Arial" w:cs="Arial"/>
          <w:color w:val="0AA6D5" w:themeColor="accent3" w:themeShade="80"/>
          <w:sz w:val="24"/>
          <w:szCs w:val="24"/>
        </w:rPr>
        <w:t>ESCRIBÍ COMO PUEDAS LOS NOMBRES EN LETRAS DE LOS NÚMEROS QUE RECORTASTES.</w:t>
      </w:r>
    </w:p>
    <w:p w:rsidR="006574C3" w:rsidRPr="00A125C5" w:rsidRDefault="006574C3" w:rsidP="006574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AA6D5" w:themeColor="accent3" w:themeShade="80"/>
          <w:sz w:val="24"/>
          <w:szCs w:val="24"/>
        </w:rPr>
      </w:pPr>
      <w:r w:rsidRPr="00A125C5">
        <w:rPr>
          <w:rFonts w:ascii="Arial" w:hAnsi="Arial" w:cs="Arial"/>
          <w:color w:val="0AA6D5" w:themeColor="accent3" w:themeShade="80"/>
          <w:sz w:val="24"/>
          <w:szCs w:val="24"/>
        </w:rPr>
        <w:t>RECORDA QUE LAS FILAS SON HORIZONTALES Y LAS COLUMNAS VERTICALES.</w:t>
      </w:r>
    </w:p>
    <w:p w:rsidR="00A125C5" w:rsidRPr="00A125C5" w:rsidRDefault="00A125C5" w:rsidP="00A125C5">
      <w:pPr>
        <w:spacing w:line="360" w:lineRule="auto"/>
        <w:jc w:val="center"/>
        <w:rPr>
          <w:rFonts w:ascii="Arial" w:hAnsi="Arial" w:cs="Arial"/>
          <w:color w:val="C31959" w:themeColor="accent1" w:themeShade="80"/>
          <w:sz w:val="24"/>
          <w:szCs w:val="24"/>
        </w:rPr>
      </w:pPr>
      <w:r w:rsidRPr="00A125C5">
        <w:rPr>
          <w:rFonts w:ascii="Arial" w:hAnsi="Arial" w:cs="Arial"/>
          <w:color w:val="C31959" w:themeColor="accent1" w:themeShade="80"/>
          <w:sz w:val="24"/>
          <w:szCs w:val="24"/>
        </w:rPr>
        <w:t>¡¡¡LLEGAMOS A LA ÚLTIMA ACTIVIDAD DE MATEMÁTICA!!! SE QUE MUCHOS SE ALEGRARÁN CON ESTA NOTICIA.</w:t>
      </w:r>
    </w:p>
    <w:p w:rsidR="006574C3" w:rsidRPr="00A125C5" w:rsidRDefault="00A125C5" w:rsidP="00CC746D">
      <w:pPr>
        <w:spacing w:line="360" w:lineRule="auto"/>
        <w:jc w:val="center"/>
        <w:rPr>
          <w:rFonts w:ascii="Arial" w:hAnsi="Arial" w:cs="Arial"/>
          <w:color w:val="C31959" w:themeColor="accent1" w:themeShade="80"/>
          <w:sz w:val="24"/>
          <w:szCs w:val="24"/>
        </w:rPr>
      </w:pPr>
      <w:r w:rsidRPr="00A125C5">
        <w:rPr>
          <w:rFonts w:ascii="Arial" w:hAnsi="Arial" w:cs="Arial"/>
          <w:color w:val="C31959" w:themeColor="accent1" w:themeShade="80"/>
          <w:sz w:val="24"/>
          <w:szCs w:val="24"/>
        </w:rPr>
        <w:t xml:space="preserve">¡¡FELICITACIONES POR TODO </w:t>
      </w:r>
      <w:bookmarkStart w:id="0" w:name="_GoBack"/>
      <w:bookmarkEnd w:id="0"/>
      <w:r w:rsidR="00CC746D" w:rsidRPr="00A125C5">
        <w:rPr>
          <w:rFonts w:ascii="Arial" w:hAnsi="Arial" w:cs="Arial"/>
          <w:color w:val="C31959" w:themeColor="accent1" w:themeShade="80"/>
          <w:sz w:val="24"/>
          <w:szCs w:val="24"/>
        </w:rPr>
        <w:t>LO TRABAJADO</w:t>
      </w:r>
      <w:r w:rsidRPr="00A125C5">
        <w:rPr>
          <w:rFonts w:ascii="Arial" w:hAnsi="Arial" w:cs="Arial"/>
          <w:color w:val="C31959" w:themeColor="accent1" w:themeShade="80"/>
          <w:sz w:val="24"/>
          <w:szCs w:val="24"/>
        </w:rPr>
        <w:t>!!</w:t>
      </w:r>
    </w:p>
    <w:p w:rsidR="00A125C5" w:rsidRPr="00A125C5" w:rsidRDefault="00A125C5" w:rsidP="00A125C5">
      <w:pPr>
        <w:spacing w:line="360" w:lineRule="auto"/>
        <w:jc w:val="center"/>
        <w:rPr>
          <w:rFonts w:ascii="Arial" w:hAnsi="Arial" w:cs="Arial"/>
          <w:color w:val="C31959" w:themeColor="accent1" w:themeShade="80"/>
          <w:sz w:val="24"/>
          <w:szCs w:val="24"/>
        </w:rPr>
      </w:pPr>
      <w:r w:rsidRPr="00A125C5">
        <w:rPr>
          <w:rFonts w:ascii="Arial" w:hAnsi="Arial" w:cs="Arial"/>
          <w:color w:val="C31959" w:themeColor="accent1" w:themeShade="80"/>
          <w:sz w:val="24"/>
          <w:szCs w:val="24"/>
        </w:rPr>
        <w:t>¡LAS SEMANAS PRÓXIMAS TRABAJAREMOS SOLO CON VIDEOCONFERENCIAS!</w:t>
      </w:r>
    </w:p>
    <w:p w:rsidR="006574C3" w:rsidRPr="00A125C5" w:rsidRDefault="006574C3" w:rsidP="00A125C5">
      <w:pPr>
        <w:spacing w:line="276" w:lineRule="auto"/>
        <w:rPr>
          <w:rFonts w:ascii="Comic Sans MS" w:hAnsi="Comic Sans MS"/>
          <w:b/>
          <w:color w:val="7967D4" w:themeColor="accent2" w:themeShade="BF"/>
          <w:sz w:val="24"/>
          <w:szCs w:val="24"/>
        </w:rPr>
      </w:pPr>
      <w:r w:rsidRPr="00A125C5">
        <w:rPr>
          <w:rFonts w:ascii="Comic Sans MS" w:hAnsi="Comic Sans MS"/>
          <w:b/>
          <w:color w:val="7967D4" w:themeColor="accent2" w:themeShade="BF"/>
          <w:sz w:val="24"/>
          <w:szCs w:val="24"/>
        </w:rPr>
        <w:t xml:space="preserve">Recuerden subir las actividades a </w:t>
      </w:r>
      <w:proofErr w:type="spellStart"/>
      <w:r w:rsidRPr="00A125C5">
        <w:rPr>
          <w:rFonts w:ascii="Comic Sans MS" w:hAnsi="Comic Sans MS"/>
          <w:b/>
          <w:color w:val="7967D4" w:themeColor="accent2" w:themeShade="BF"/>
          <w:sz w:val="24"/>
          <w:szCs w:val="24"/>
        </w:rPr>
        <w:t>Classroom</w:t>
      </w:r>
      <w:proofErr w:type="spellEnd"/>
      <w:r w:rsidRPr="00A125C5">
        <w:rPr>
          <w:rFonts w:ascii="Comic Sans MS" w:hAnsi="Comic Sans MS"/>
          <w:b/>
          <w:color w:val="7967D4" w:themeColor="accent2" w:themeShade="BF"/>
          <w:sz w:val="24"/>
          <w:szCs w:val="24"/>
        </w:rPr>
        <w:t xml:space="preserve"> para poder darles           una devolución, es muy importante que puedan subirlas.</w:t>
      </w:r>
    </w:p>
    <w:p w:rsidR="006574C3" w:rsidRPr="00A125C5" w:rsidRDefault="00A125C5" w:rsidP="00A125C5">
      <w:pPr>
        <w:jc w:val="center"/>
        <w:rPr>
          <w:rFonts w:ascii="Comic Sans MS" w:hAnsi="Comic Sans MS"/>
          <w:b/>
          <w:color w:val="7967D4" w:themeColor="accent2" w:themeShade="BF"/>
          <w:sz w:val="24"/>
          <w:szCs w:val="24"/>
        </w:rPr>
      </w:pPr>
      <w:r w:rsidRPr="00A125C5">
        <w:rPr>
          <w:rFonts w:ascii="Comic Sans MS" w:hAnsi="Comic Sans MS"/>
          <w:b/>
          <w:noProof/>
          <w:color w:val="7967D4" w:themeColor="accent2" w:themeShade="BF"/>
          <w:sz w:val="24"/>
          <w:szCs w:val="24"/>
        </w:rPr>
        <w:drawing>
          <wp:inline distT="0" distB="0" distL="0" distR="0">
            <wp:extent cx="1381125" cy="134557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8" cy="135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4C3" w:rsidRPr="00A12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A9"/>
    <w:multiLevelType w:val="hybridMultilevel"/>
    <w:tmpl w:val="65FE5BA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color w:val="0AA6D5" w:themeColor="accent3" w:themeShade="8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E0F63"/>
    <w:multiLevelType w:val="hybridMultilevel"/>
    <w:tmpl w:val="19E6DD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47075"/>
    <w:multiLevelType w:val="hybridMultilevel"/>
    <w:tmpl w:val="33827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6E21"/>
    <w:multiLevelType w:val="hybridMultilevel"/>
    <w:tmpl w:val="4F32BBE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6693"/>
    <w:multiLevelType w:val="hybridMultilevel"/>
    <w:tmpl w:val="DCB0FB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C3"/>
    <w:rsid w:val="006574C3"/>
    <w:rsid w:val="00950216"/>
    <w:rsid w:val="00A125C5"/>
    <w:rsid w:val="00C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FE646"/>
  <w15:chartTrackingRefBased/>
  <w15:docId w15:val="{E860A3A1-E317-4F18-9C60-12BA80B3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C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74C3"/>
    <w:pPr>
      <w:spacing w:after="0" w:line="240" w:lineRule="auto"/>
    </w:pPr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6574C3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C2D6"/>
      </a:accent1>
      <a:accent2>
        <a:srgbClr val="C3BBEC"/>
      </a:accent2>
      <a:accent3>
        <a:srgbClr val="C3EFFC"/>
      </a:accent3>
      <a:accent4>
        <a:srgbClr val="A7E8C8"/>
      </a:accent4>
      <a:accent5>
        <a:srgbClr val="FDFFB4"/>
      </a:accent5>
      <a:accent6>
        <a:srgbClr val="FF00FF"/>
      </a:accent6>
      <a:hlink>
        <a:srgbClr val="6A5ACD"/>
      </a:hlink>
      <a:folHlink>
        <a:srgbClr val="7FFF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2</cp:revision>
  <dcterms:created xsi:type="dcterms:W3CDTF">2020-11-29T22:37:00Z</dcterms:created>
  <dcterms:modified xsi:type="dcterms:W3CDTF">2020-11-29T22:55:00Z</dcterms:modified>
</cp:coreProperties>
</file>